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28" w:rsidRDefault="00297428" w:rsidP="006E2F8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Science 10 (IF)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Feuille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Travail</w:t>
      </w:r>
    </w:p>
    <w:p w:rsidR="006E2F87" w:rsidRPr="00297428" w:rsidRDefault="006E2F87" w:rsidP="006E2F8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7428" w:rsidRDefault="00297428" w:rsidP="00297428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E2F87" w:rsidRPr="00297428" w:rsidRDefault="006E2F87" w:rsidP="0029742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1.  Les éléments suivants sont-ils des métaux, non-métaux ou des </w:t>
      </w:r>
      <w:proofErr w:type="spellStart"/>
      <w:r w:rsidRP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>métalloides</w:t>
      </w:r>
      <w:proofErr w:type="spellEnd"/>
      <w:r w:rsidRP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>?</w:t>
      </w:r>
    </w:p>
    <w:p w:rsidR="006E2F87" w:rsidRPr="00297428" w:rsidRDefault="006E2F87" w:rsidP="006E2F8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fr-CA"/>
        </w:rPr>
      </w:pPr>
    </w:p>
    <w:p w:rsidR="00297428" w:rsidRDefault="00297428" w:rsidP="00297428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a)  Cobalt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>b)  Xénon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  <w:t>c)  Aluminium</w:t>
      </w:r>
    </w:p>
    <w:p w:rsidR="006E2F87" w:rsidRPr="00297428" w:rsidRDefault="00297428" w:rsidP="00297428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97428">
        <w:rPr>
          <w:rFonts w:ascii="Times New Roman" w:hAnsi="Times New Roman" w:cs="Times New Roman"/>
          <w:color w:val="000000"/>
          <w:sz w:val="24"/>
          <w:szCs w:val="24"/>
        </w:rPr>
        <w:t>d)  Sodium</w:t>
      </w:r>
      <w:r w:rsidRPr="002974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428">
        <w:rPr>
          <w:rFonts w:ascii="Times New Roman" w:hAnsi="Times New Roman" w:cs="Times New Roman"/>
          <w:color w:val="000000"/>
          <w:sz w:val="24"/>
          <w:szCs w:val="24"/>
        </w:rPr>
        <w:tab/>
        <w:t>e</w:t>
      </w:r>
      <w:proofErr w:type="gramStart"/>
      <w:r w:rsidRPr="00297428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proofErr w:type="spellStart"/>
      <w:r w:rsidR="006E2F87" w:rsidRPr="00297428">
        <w:rPr>
          <w:rFonts w:ascii="Times New Roman" w:hAnsi="Times New Roman" w:cs="Times New Roman"/>
          <w:color w:val="000000"/>
          <w:sz w:val="24"/>
          <w:szCs w:val="24"/>
        </w:rPr>
        <w:t>Iode</w:t>
      </w:r>
      <w:proofErr w:type="spellEnd"/>
      <w:proofErr w:type="gramEnd"/>
      <w:r w:rsidRPr="002974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428">
        <w:rPr>
          <w:rFonts w:ascii="Times New Roman" w:hAnsi="Times New Roman" w:cs="Times New Roman"/>
          <w:color w:val="000000"/>
          <w:sz w:val="24"/>
          <w:szCs w:val="24"/>
        </w:rPr>
        <w:tab/>
        <w:t>f)  Germanium</w:t>
      </w:r>
    </w:p>
    <w:p w:rsidR="006E2F87" w:rsidRPr="00297428" w:rsidRDefault="006E2F87" w:rsidP="006E2F8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6E2F87" w:rsidRPr="00297428" w:rsidRDefault="006E2F87" w:rsidP="0029742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2.  Les éléments suivants sont-ils des métaux, non- métaux ou des </w:t>
      </w:r>
      <w:proofErr w:type="spellStart"/>
      <w:r w:rsidRP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>métalloides</w:t>
      </w:r>
      <w:proofErr w:type="spellEnd"/>
      <w:r w:rsidRP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>?</w:t>
      </w:r>
    </w:p>
    <w:p w:rsidR="006E2F87" w:rsidRPr="00297428" w:rsidRDefault="006E2F87" w:rsidP="006E2F8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fr-CA"/>
        </w:rPr>
      </w:pPr>
    </w:p>
    <w:p w:rsidR="006E2F87" w:rsidRPr="00297428" w:rsidRDefault="006E2F87" w:rsidP="00297428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> </w:t>
      </w:r>
      <w:r w:rsid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>a)  U</w:t>
      </w:r>
      <w:r w:rsidRP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>n élément gazeux à temp</w:t>
      </w:r>
      <w:r w:rsid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>ér</w:t>
      </w:r>
      <w:r w:rsidRP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>ature de la pièce.</w:t>
      </w:r>
    </w:p>
    <w:p w:rsidR="006E2F87" w:rsidRPr="00297428" w:rsidRDefault="006E2F87" w:rsidP="006E2F8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fr-CA"/>
        </w:rPr>
      </w:pPr>
    </w:p>
    <w:p w:rsidR="006E2F87" w:rsidRPr="00297428" w:rsidRDefault="006E2F87" w:rsidP="00297428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> b)  Un élément brillant et ductile.</w:t>
      </w:r>
    </w:p>
    <w:p w:rsidR="006E2F87" w:rsidRPr="00297428" w:rsidRDefault="006E2F87" w:rsidP="006E2F8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fr-CA"/>
        </w:rPr>
      </w:pPr>
    </w:p>
    <w:p w:rsidR="006E2F87" w:rsidRPr="00297428" w:rsidRDefault="006E2F87" w:rsidP="00297428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> c)  Un élément solide qui n’est pas un bon conducteur de chaleur ou d’électricité.</w:t>
      </w:r>
    </w:p>
    <w:p w:rsidR="006E2F87" w:rsidRPr="00297428" w:rsidRDefault="006E2F87" w:rsidP="006E2F87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  <w:lang w:val="fr-CA"/>
        </w:rPr>
      </w:pPr>
    </w:p>
    <w:p w:rsidR="006E2F87" w:rsidRPr="00297428" w:rsidRDefault="006E2F87" w:rsidP="006E2F8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> 3.  Nomme les propriétés que tu peux déterminer pour les éléments suivants:</w:t>
      </w:r>
    </w:p>
    <w:p w:rsidR="006E2F87" w:rsidRPr="00297428" w:rsidRDefault="006E2F87" w:rsidP="006E2F8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 w:rsidRPr="00297428">
        <w:rPr>
          <w:rFonts w:ascii="Times New Roman" w:hAnsi="Times New Roman" w:cs="Times New Roman"/>
          <w:color w:val="000000"/>
          <w:sz w:val="24"/>
          <w:szCs w:val="24"/>
          <w:lang w:val="fr-CA"/>
        </w:rPr>
        <w:t> </w:t>
      </w:r>
    </w:p>
    <w:p w:rsidR="006E2F87" w:rsidRPr="00297428" w:rsidRDefault="00297428" w:rsidP="00297428">
      <w:pPr>
        <w:autoSpaceDE w:val="0"/>
        <w:autoSpaceDN w:val="0"/>
        <w:adjustRightInd w:val="0"/>
        <w:spacing w:after="2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97428">
        <w:rPr>
          <w:rFonts w:ascii="Times New Roman" w:hAnsi="Times New Roman" w:cs="Times New Roman"/>
          <w:color w:val="000000"/>
          <w:sz w:val="24"/>
          <w:szCs w:val="24"/>
        </w:rPr>
        <w:t xml:space="preserve"> a) Brome</w:t>
      </w:r>
      <w:r w:rsidRPr="0029742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Oxygène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c)  Nickel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d)</w:t>
      </w:r>
      <w:r w:rsidR="006E2F87" w:rsidRPr="00297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F87" w:rsidRPr="00297428">
        <w:rPr>
          <w:rFonts w:ascii="Times New Roman" w:hAnsi="Times New Roman" w:cs="Times New Roman"/>
          <w:color w:val="000000"/>
          <w:sz w:val="24"/>
          <w:szCs w:val="24"/>
        </w:rPr>
        <w:t>Astate</w:t>
      </w:r>
      <w:proofErr w:type="spellEnd"/>
    </w:p>
    <w:p w:rsidR="006E2F87" w:rsidRDefault="006E2F87" w:rsidP="006E2F87"/>
    <w:p w:rsidR="00297428" w:rsidRPr="00297428" w:rsidRDefault="00297428" w:rsidP="006E2F87">
      <w:pPr>
        <w:rPr>
          <w:rFonts w:ascii="Times New Roman" w:hAnsi="Times New Roman" w:cs="Times New Roman"/>
          <w:lang w:val="fr-CA"/>
        </w:rPr>
      </w:pPr>
      <w:r w:rsidRPr="00297428">
        <w:rPr>
          <w:rFonts w:ascii="Times New Roman" w:hAnsi="Times New Roman" w:cs="Times New Roman"/>
          <w:lang w:val="fr-CA"/>
        </w:rPr>
        <w:t>4.  Remplis le tableau suivant 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1212"/>
        <w:gridCol w:w="1224"/>
        <w:gridCol w:w="1224"/>
        <w:gridCol w:w="1656"/>
        <w:gridCol w:w="1008"/>
        <w:gridCol w:w="1140"/>
        <w:gridCol w:w="1104"/>
      </w:tblGrid>
      <w:tr w:rsidR="00297428" w:rsidTr="00D10FED">
        <w:tc>
          <w:tcPr>
            <w:tcW w:w="1647" w:type="dxa"/>
            <w:shd w:val="clear" w:color="auto" w:fill="E6E6E6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  <w:r w:rsidRPr="00297428">
              <w:rPr>
                <w:sz w:val="24"/>
                <w:szCs w:val="24"/>
                <w:lang w:val="fr-CA"/>
              </w:rPr>
              <w:t>Nom</w:t>
            </w:r>
          </w:p>
        </w:tc>
        <w:tc>
          <w:tcPr>
            <w:tcW w:w="1647" w:type="dxa"/>
            <w:shd w:val="clear" w:color="auto" w:fill="E6E6E6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  <w:r w:rsidRPr="00297428">
              <w:rPr>
                <w:sz w:val="24"/>
                <w:szCs w:val="24"/>
                <w:lang w:val="fr-CA"/>
              </w:rPr>
              <w:t>Symbole Chimique</w:t>
            </w:r>
          </w:p>
        </w:tc>
        <w:tc>
          <w:tcPr>
            <w:tcW w:w="1647" w:type="dxa"/>
            <w:shd w:val="clear" w:color="auto" w:fill="E6E6E6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  <w:r w:rsidRPr="00297428">
              <w:rPr>
                <w:sz w:val="24"/>
                <w:szCs w:val="24"/>
                <w:lang w:val="fr-CA"/>
              </w:rPr>
              <w:t>Numéro Atomique</w:t>
            </w:r>
          </w:p>
        </w:tc>
        <w:tc>
          <w:tcPr>
            <w:tcW w:w="1647" w:type="dxa"/>
            <w:shd w:val="clear" w:color="auto" w:fill="E6E6E6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  <w:r w:rsidRPr="00297428">
              <w:rPr>
                <w:sz w:val="24"/>
                <w:szCs w:val="24"/>
                <w:lang w:val="fr-CA"/>
              </w:rPr>
              <w:t>Masse Atomique</w:t>
            </w:r>
          </w:p>
        </w:tc>
        <w:tc>
          <w:tcPr>
            <w:tcW w:w="1647" w:type="dxa"/>
            <w:shd w:val="clear" w:color="auto" w:fill="E6E6E6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  <w:r w:rsidRPr="00297428">
              <w:rPr>
                <w:sz w:val="24"/>
                <w:szCs w:val="24"/>
                <w:lang w:val="fr-CA"/>
              </w:rPr>
              <w:t>Représentation Chimique</w:t>
            </w:r>
          </w:p>
        </w:tc>
        <w:tc>
          <w:tcPr>
            <w:tcW w:w="1647" w:type="dxa"/>
            <w:shd w:val="clear" w:color="auto" w:fill="E6E6E6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  <w:r w:rsidRPr="00297428">
              <w:rPr>
                <w:sz w:val="24"/>
                <w:szCs w:val="24"/>
                <w:lang w:val="fr-CA"/>
              </w:rPr>
              <w:t># protons</w:t>
            </w:r>
          </w:p>
        </w:tc>
        <w:tc>
          <w:tcPr>
            <w:tcW w:w="1647" w:type="dxa"/>
            <w:shd w:val="clear" w:color="auto" w:fill="E6E6E6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  <w:r w:rsidRPr="00297428">
              <w:rPr>
                <w:sz w:val="24"/>
                <w:szCs w:val="24"/>
                <w:lang w:val="fr-CA"/>
              </w:rPr>
              <w:t># électrons</w:t>
            </w:r>
          </w:p>
        </w:tc>
        <w:tc>
          <w:tcPr>
            <w:tcW w:w="1647" w:type="dxa"/>
            <w:shd w:val="clear" w:color="auto" w:fill="E6E6E6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  <w:r w:rsidRPr="00297428">
              <w:rPr>
                <w:sz w:val="24"/>
                <w:szCs w:val="24"/>
                <w:lang w:val="fr-CA"/>
              </w:rPr>
              <w:t># neutrons</w:t>
            </w:r>
          </w:p>
        </w:tc>
      </w:tr>
      <w:tr w:rsidR="00297428" w:rsidTr="00D10FED"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  <w:proofErr w:type="spellStart"/>
            <w:r w:rsidRPr="00297428">
              <w:rPr>
                <w:sz w:val="24"/>
                <w:szCs w:val="24"/>
                <w:lang w:val="fr-CA"/>
              </w:rPr>
              <w:t>Barium</w:t>
            </w:r>
            <w:proofErr w:type="spellEnd"/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297428" w:rsidTr="00D10FED"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  <w:r w:rsidRPr="00297428">
              <w:rPr>
                <w:sz w:val="24"/>
                <w:szCs w:val="24"/>
                <w:lang w:val="fr-CA"/>
              </w:rPr>
              <w:t>Se</w:t>
            </w: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297428" w:rsidTr="00D10FED"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  <w:r w:rsidRPr="00297428">
              <w:rPr>
                <w:sz w:val="24"/>
                <w:szCs w:val="24"/>
                <w:lang w:val="fr-CA"/>
              </w:rPr>
              <w:t>79</w:t>
            </w: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297428" w:rsidTr="00D10FED"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  <w:r w:rsidRPr="00297428">
              <w:rPr>
                <w:sz w:val="24"/>
                <w:szCs w:val="24"/>
                <w:lang w:val="fr-CA"/>
              </w:rPr>
              <w:t>15</w:t>
            </w: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297428" w:rsidTr="00D10FED"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  <w:r w:rsidRPr="00297428">
              <w:rPr>
                <w:sz w:val="24"/>
                <w:szCs w:val="24"/>
                <w:lang w:val="fr-CA"/>
              </w:rPr>
              <w:t>He</w:t>
            </w: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1647" w:type="dxa"/>
          </w:tcPr>
          <w:p w:rsidR="00297428" w:rsidRPr="00297428" w:rsidRDefault="00297428" w:rsidP="00D10FED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</w:tbl>
    <w:p w:rsidR="00297428" w:rsidRDefault="00297428" w:rsidP="00297428"/>
    <w:p w:rsidR="00136DBA" w:rsidRPr="00136DBA" w:rsidRDefault="00136DBA" w:rsidP="00136DBA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r w:rsidRPr="00136DBA">
        <w:rPr>
          <w:lang w:val="fr-FR"/>
        </w:rPr>
        <w:t>Liste les éléments présents dans les formules chimiques suivantes et</w:t>
      </w:r>
      <w:r w:rsidRPr="00136DBA">
        <w:rPr>
          <w:lang w:val="fr-FR"/>
        </w:rPr>
        <w:t xml:space="preserve"> combien d’atomes de </w:t>
      </w:r>
      <w:proofErr w:type="spellStart"/>
      <w:r w:rsidRPr="00136DBA">
        <w:rPr>
          <w:lang w:val="fr-FR"/>
        </w:rPr>
        <w:t>chacuns</w:t>
      </w:r>
      <w:proofErr w:type="spellEnd"/>
      <w:r w:rsidRPr="00136DBA">
        <w:rPr>
          <w:lang w:val="fr-FR"/>
        </w:rPr>
        <w:t xml:space="preserve"> sont nécessaires.</w:t>
      </w:r>
    </w:p>
    <w:p w:rsidR="00136DBA" w:rsidRDefault="00136DBA" w:rsidP="00136DBA">
      <w:pPr>
        <w:spacing w:after="0" w:line="240" w:lineRule="auto"/>
        <w:ind w:left="1440"/>
        <w:rPr>
          <w:lang w:val="fr-FR"/>
        </w:rPr>
      </w:pPr>
    </w:p>
    <w:p w:rsidR="00136DBA" w:rsidRDefault="00136DBA" w:rsidP="00136DBA">
      <w:pPr>
        <w:numPr>
          <w:ilvl w:val="1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N</w:t>
      </w:r>
      <w:r>
        <w:rPr>
          <w:vertAlign w:val="subscript"/>
          <w:lang w:val="fr-FR"/>
        </w:rPr>
        <w:t>2</w:t>
      </w:r>
      <w:r>
        <w:rPr>
          <w:lang w:val="fr-FR"/>
        </w:rPr>
        <w:t>O</w:t>
      </w:r>
      <w:r>
        <w:rPr>
          <w:vertAlign w:val="subscript"/>
          <w:lang w:val="fr-FR"/>
        </w:rPr>
        <w:t xml:space="preserve">4 </w:t>
      </w:r>
      <w:r>
        <w:rPr>
          <w:lang w:val="fr-FR"/>
        </w:rPr>
        <w:t>_____________________________________________________</w:t>
      </w:r>
    </w:p>
    <w:p w:rsidR="00136DBA" w:rsidRDefault="00136DBA" w:rsidP="00136DBA">
      <w:pPr>
        <w:numPr>
          <w:ilvl w:val="1"/>
          <w:numId w:val="2"/>
        </w:num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HOBr</w:t>
      </w:r>
      <w:proofErr w:type="spellEnd"/>
      <w:r>
        <w:rPr>
          <w:lang w:val="fr-FR"/>
        </w:rPr>
        <w:t xml:space="preserve">  ___________________________________________________</w:t>
      </w:r>
    </w:p>
    <w:p w:rsidR="00136DBA" w:rsidRDefault="00136DBA" w:rsidP="00136DBA">
      <w:pPr>
        <w:numPr>
          <w:ilvl w:val="1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NaN</w:t>
      </w:r>
      <w:r>
        <w:rPr>
          <w:vertAlign w:val="subscript"/>
          <w:lang w:val="fr-FR"/>
        </w:rPr>
        <w:t xml:space="preserve">3  </w:t>
      </w:r>
      <w:r>
        <w:rPr>
          <w:lang w:val="fr-FR"/>
        </w:rPr>
        <w:t>____________________________________________________</w:t>
      </w:r>
    </w:p>
    <w:p w:rsidR="00136DBA" w:rsidRDefault="00136DBA" w:rsidP="00136DBA">
      <w:pPr>
        <w:numPr>
          <w:ilvl w:val="1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>H</w:t>
      </w:r>
      <w:r>
        <w:rPr>
          <w:vertAlign w:val="subscript"/>
          <w:lang w:val="fr-FR"/>
        </w:rPr>
        <w:t>3</w:t>
      </w:r>
      <w:r>
        <w:rPr>
          <w:lang w:val="fr-FR"/>
        </w:rPr>
        <w:t>PO</w:t>
      </w:r>
      <w:r>
        <w:rPr>
          <w:vertAlign w:val="subscript"/>
          <w:lang w:val="fr-FR"/>
        </w:rPr>
        <w:t>4</w:t>
      </w:r>
      <w:r>
        <w:rPr>
          <w:lang w:val="fr-FR"/>
        </w:rPr>
        <w:t xml:space="preserve">  ___________________________________________________</w:t>
      </w:r>
    </w:p>
    <w:p w:rsidR="00297428" w:rsidRDefault="00297428" w:rsidP="00297428"/>
    <w:p w:rsidR="00136DBA" w:rsidRPr="00136DBA" w:rsidRDefault="00136DBA" w:rsidP="00297428">
      <w:pPr>
        <w:pStyle w:val="ListParagraph"/>
        <w:numPr>
          <w:ilvl w:val="0"/>
          <w:numId w:val="3"/>
        </w:numPr>
        <w:spacing w:after="0" w:line="240" w:lineRule="auto"/>
        <w:rPr>
          <w:lang w:val="fr-CA"/>
        </w:rPr>
      </w:pPr>
      <w:r w:rsidRPr="00136DBA">
        <w:rPr>
          <w:lang w:val="fr-FR"/>
        </w:rPr>
        <w:t>Dessine le modèle de l’atome que l’on utilise aujourd’hui.  Identifie les p</w:t>
      </w:r>
      <w:r w:rsidRPr="00136DBA">
        <w:rPr>
          <w:lang w:val="fr-FR"/>
        </w:rPr>
        <w:t>rotons, les électrons et les neutrons, ainsi que leurs charges.</w:t>
      </w:r>
      <w:r w:rsidRPr="00136DBA">
        <w:rPr>
          <w:lang w:val="fr-FR"/>
        </w:rPr>
        <w:t xml:space="preserve">  Sois certain(e) d’inclure une légende pour tes symboles si nécessaire.</w:t>
      </w:r>
      <w:r w:rsidRPr="00136DBA">
        <w:rPr>
          <w:lang w:val="fr-FR"/>
        </w:rPr>
        <w:tab/>
      </w:r>
      <w:r w:rsidRPr="00136DBA">
        <w:rPr>
          <w:lang w:val="fr-FR"/>
        </w:rPr>
        <w:tab/>
      </w:r>
      <w:r w:rsidRPr="00136DBA">
        <w:rPr>
          <w:lang w:val="fr-FR"/>
        </w:rPr>
        <w:tab/>
      </w:r>
      <w:r w:rsidRPr="00136DBA">
        <w:rPr>
          <w:lang w:val="fr-FR"/>
        </w:rPr>
        <w:tab/>
      </w:r>
    </w:p>
    <w:p w:rsidR="00136DBA" w:rsidRPr="00136DBA" w:rsidRDefault="00136DBA" w:rsidP="00297428">
      <w:pPr>
        <w:rPr>
          <w:lang w:val="fr-CA"/>
        </w:rPr>
      </w:pPr>
    </w:p>
    <w:p w:rsidR="00136DBA" w:rsidRPr="00136DBA" w:rsidRDefault="00136DBA" w:rsidP="00297428">
      <w:pPr>
        <w:rPr>
          <w:lang w:val="fr-CA"/>
        </w:rPr>
      </w:pPr>
    </w:p>
    <w:p w:rsidR="00136DBA" w:rsidRPr="00136DBA" w:rsidRDefault="00136DBA" w:rsidP="00136DBA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748A67" wp14:editId="69EE55D3">
            <wp:simplePos x="0" y="0"/>
            <wp:positionH relativeFrom="column">
              <wp:posOffset>1090155</wp:posOffset>
            </wp:positionH>
            <wp:positionV relativeFrom="paragraph">
              <wp:posOffset>134640</wp:posOffset>
            </wp:positionV>
            <wp:extent cx="3481431" cy="2012703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431" cy="201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DBA">
        <w:rPr>
          <w:lang w:val="fr-FR"/>
        </w:rPr>
        <w:t>Donne le nombre de protons, neutrons et électrons présent dans les éléments suivants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136DBA" w:rsidRDefault="00136DBA" w:rsidP="00136DBA">
      <w:pPr>
        <w:ind w:left="360"/>
        <w:rPr>
          <w:lang w:val="fr-FR"/>
        </w:rPr>
      </w:pPr>
    </w:p>
    <w:p w:rsidR="00136DBA" w:rsidRDefault="00136DBA" w:rsidP="00136DBA">
      <w:pPr>
        <w:ind w:left="360"/>
        <w:rPr>
          <w:lang w:val="fr-FR"/>
        </w:rPr>
      </w:pPr>
    </w:p>
    <w:p w:rsidR="00297428" w:rsidRPr="00136DBA" w:rsidRDefault="00297428" w:rsidP="00297428">
      <w:pPr>
        <w:rPr>
          <w:lang w:val="fr-FR"/>
        </w:rPr>
      </w:pPr>
    </w:p>
    <w:p w:rsidR="00297428" w:rsidRDefault="00297428" w:rsidP="006E2F87">
      <w:pPr>
        <w:rPr>
          <w:lang w:val="fr-CA"/>
        </w:rPr>
      </w:pPr>
    </w:p>
    <w:p w:rsidR="00297428" w:rsidRDefault="00297428" w:rsidP="006E2F87">
      <w:pPr>
        <w:rPr>
          <w:lang w:val="fr-CA"/>
        </w:rPr>
      </w:pPr>
      <w:r>
        <w:rPr>
          <w:lang w:val="fr-CA"/>
        </w:rPr>
        <w:t xml:space="preserve"> </w:t>
      </w:r>
    </w:p>
    <w:p w:rsidR="00297428" w:rsidRDefault="00297428" w:rsidP="006E2F87">
      <w:pPr>
        <w:rPr>
          <w:lang w:val="fr-CA"/>
        </w:rPr>
      </w:pPr>
    </w:p>
    <w:p w:rsidR="00136DBA" w:rsidRDefault="00136DBA" w:rsidP="006E2F87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E61929" wp14:editId="575FF889">
            <wp:simplePos x="0" y="0"/>
            <wp:positionH relativeFrom="column">
              <wp:posOffset>225425</wp:posOffset>
            </wp:positionH>
            <wp:positionV relativeFrom="paragraph">
              <wp:posOffset>107950</wp:posOffset>
            </wp:positionV>
            <wp:extent cx="5715000" cy="12700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A" w:rsidRPr="00136DBA" w:rsidRDefault="00136DBA" w:rsidP="00136DBA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r w:rsidRPr="00136DBA">
        <w:rPr>
          <w:lang w:val="fr-FR"/>
        </w:rPr>
        <w:t>Termine la notation chimique des éléments suivants :</w:t>
      </w:r>
      <w:r w:rsidRPr="00136DBA">
        <w:rPr>
          <w:lang w:val="fr-FR"/>
        </w:rPr>
        <w:tab/>
      </w:r>
      <w:r w:rsidRPr="00136DBA">
        <w:rPr>
          <w:lang w:val="fr-FR"/>
        </w:rPr>
        <w:tab/>
      </w:r>
      <w:r w:rsidRPr="00136DBA">
        <w:rPr>
          <w:lang w:val="fr-FR"/>
        </w:rPr>
        <w:tab/>
      </w:r>
    </w:p>
    <w:p w:rsidR="00136DBA" w:rsidRDefault="00136DBA" w:rsidP="00136DBA">
      <w:pPr>
        <w:spacing w:after="0" w:line="240" w:lineRule="auto"/>
        <w:ind w:left="360"/>
        <w:rPr>
          <w:lang w:val="fr-FR"/>
        </w:rPr>
      </w:pPr>
    </w:p>
    <w:p w:rsidR="00136DBA" w:rsidRDefault="00136DBA" w:rsidP="00136DBA">
      <w:pPr>
        <w:ind w:left="360"/>
        <w:rPr>
          <w:lang w:val="fr-FR"/>
        </w:rPr>
      </w:pPr>
    </w:p>
    <w:p w:rsidR="00136DBA" w:rsidRDefault="00136DBA" w:rsidP="00136DBA">
      <w:pPr>
        <w:ind w:left="360"/>
        <w:rPr>
          <w:lang w:val="fr-FR"/>
        </w:rPr>
      </w:pPr>
    </w:p>
    <w:p w:rsidR="00136DBA" w:rsidRDefault="00136DBA" w:rsidP="00136DBA">
      <w:pPr>
        <w:ind w:left="360"/>
        <w:rPr>
          <w:lang w:val="fr-FR"/>
        </w:rPr>
      </w:pPr>
    </w:p>
    <w:p w:rsidR="00136DBA" w:rsidRPr="00136DBA" w:rsidRDefault="00136DBA" w:rsidP="00136DBA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r w:rsidRPr="00136DBA">
        <w:rPr>
          <w:lang w:val="fr-FR"/>
        </w:rPr>
        <w:t xml:space="preserve">a)  Combien y </w:t>
      </w:r>
      <w:proofErr w:type="spellStart"/>
      <w:r w:rsidRPr="00136DBA">
        <w:rPr>
          <w:lang w:val="fr-FR"/>
        </w:rPr>
        <w:t>a-t-il</w:t>
      </w:r>
      <w:proofErr w:type="spellEnd"/>
      <w:r w:rsidRPr="00136DBA">
        <w:rPr>
          <w:lang w:val="fr-FR"/>
        </w:rPr>
        <w:t xml:space="preserve"> de métalloïdes sur le tabl</w:t>
      </w:r>
      <w:r w:rsidRPr="00136DBA">
        <w:rPr>
          <w:lang w:val="fr-FR"/>
        </w:rPr>
        <w:t>eau périodique ? ______________</w:t>
      </w:r>
    </w:p>
    <w:p w:rsidR="00136DBA" w:rsidRDefault="00136DBA" w:rsidP="00136DBA">
      <w:pPr>
        <w:spacing w:after="0" w:line="240" w:lineRule="auto"/>
        <w:ind w:left="1080"/>
        <w:rPr>
          <w:lang w:val="fr-FR"/>
        </w:rPr>
      </w:pPr>
    </w:p>
    <w:p w:rsidR="00136DBA" w:rsidRDefault="00136DBA" w:rsidP="00136DBA">
      <w:pPr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val="fr-FR"/>
        </w:rPr>
        <w:t>Nomme trois métalloïdes : ________________________________________</w:t>
      </w:r>
    </w:p>
    <w:p w:rsidR="00136DBA" w:rsidRDefault="00136DBA" w:rsidP="00136DBA">
      <w:pPr>
        <w:ind w:left="1080"/>
        <w:rPr>
          <w:lang w:val="fr-FR"/>
        </w:rPr>
      </w:pPr>
      <w:r>
        <w:rPr>
          <w:lang w:val="fr-FR"/>
        </w:rPr>
        <w:t>______________________________________________________________</w:t>
      </w:r>
    </w:p>
    <w:p w:rsidR="00136DBA" w:rsidRDefault="00136DBA" w:rsidP="00136DBA">
      <w:pPr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val="fr-FR"/>
        </w:rPr>
        <w:t>Nomme au moins deux caractéristiques de métaux : ____________________</w:t>
      </w:r>
    </w:p>
    <w:p w:rsidR="00136DBA" w:rsidRDefault="00136DBA" w:rsidP="00136DBA">
      <w:pPr>
        <w:ind w:left="1080"/>
        <w:rPr>
          <w:lang w:val="fr-FR"/>
        </w:rPr>
      </w:pPr>
      <w:r>
        <w:rPr>
          <w:lang w:val="fr-FR"/>
        </w:rPr>
        <w:t>______________________________________________________________</w:t>
      </w:r>
    </w:p>
    <w:p w:rsidR="00136DBA" w:rsidRDefault="00136DBA" w:rsidP="00136DBA">
      <w:pPr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val="fr-FR"/>
        </w:rPr>
        <w:t>Donne trois exemples de métaux : __________________________________</w:t>
      </w:r>
    </w:p>
    <w:p w:rsidR="00136DBA" w:rsidRDefault="00136DBA" w:rsidP="00136DBA">
      <w:pPr>
        <w:ind w:left="1080"/>
        <w:rPr>
          <w:lang w:val="fr-FR"/>
        </w:rPr>
      </w:pPr>
      <w:r>
        <w:rPr>
          <w:lang w:val="fr-FR"/>
        </w:rPr>
        <w:t>______________________________________________________________</w:t>
      </w:r>
    </w:p>
    <w:p w:rsidR="00136DBA" w:rsidRDefault="00136DBA" w:rsidP="00136DBA">
      <w:pPr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val="fr-FR"/>
        </w:rPr>
        <w:t>Nomme au moins deux caractéristiques de non-métaux : ________________</w:t>
      </w:r>
    </w:p>
    <w:p w:rsidR="00136DBA" w:rsidRDefault="00136DBA" w:rsidP="00136DBA">
      <w:pPr>
        <w:ind w:left="1080"/>
        <w:rPr>
          <w:lang w:val="fr-FR"/>
        </w:rPr>
      </w:pPr>
      <w:r>
        <w:rPr>
          <w:lang w:val="fr-FR"/>
        </w:rPr>
        <w:t>______________________________________________________________</w:t>
      </w:r>
    </w:p>
    <w:p w:rsidR="00136DBA" w:rsidRDefault="00136DBA" w:rsidP="00136DBA">
      <w:pPr>
        <w:numPr>
          <w:ilvl w:val="0"/>
          <w:numId w:val="5"/>
        </w:numPr>
        <w:spacing w:after="0" w:line="240" w:lineRule="auto"/>
        <w:rPr>
          <w:lang w:val="fr-FR"/>
        </w:rPr>
      </w:pPr>
      <w:r>
        <w:rPr>
          <w:lang w:val="fr-FR"/>
        </w:rPr>
        <w:t>Donne trois exemples de non-métaux. : ______________________________</w:t>
      </w:r>
    </w:p>
    <w:p w:rsidR="00136DBA" w:rsidRDefault="00136DBA" w:rsidP="00136DBA">
      <w:pPr>
        <w:ind w:left="1080"/>
        <w:rPr>
          <w:lang w:val="fr-FR"/>
        </w:rPr>
      </w:pPr>
      <w:r>
        <w:rPr>
          <w:lang w:val="fr-FR"/>
        </w:rPr>
        <w:t>______________________________________________________________</w:t>
      </w:r>
    </w:p>
    <w:p w:rsidR="00136DBA" w:rsidRPr="00136DBA" w:rsidRDefault="00136DBA" w:rsidP="00136DBA">
      <w:pPr>
        <w:rPr>
          <w:lang w:val="fr-CA"/>
        </w:rPr>
      </w:pPr>
      <w:bookmarkStart w:id="0" w:name="_GoBack"/>
      <w:bookmarkEnd w:id="0"/>
    </w:p>
    <w:sectPr w:rsidR="00136DBA" w:rsidRPr="00136DBA" w:rsidSect="00D10F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800A8"/>
    <w:lvl w:ilvl="0">
      <w:numFmt w:val="bullet"/>
      <w:lvlText w:val="*"/>
      <w:lvlJc w:val="left"/>
    </w:lvl>
  </w:abstractNum>
  <w:abstractNum w:abstractNumId="1">
    <w:nsid w:val="1301451E"/>
    <w:multiLevelType w:val="hybridMultilevel"/>
    <w:tmpl w:val="83ACE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263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23A77"/>
    <w:multiLevelType w:val="hybridMultilevel"/>
    <w:tmpl w:val="BF86FD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15408"/>
    <w:multiLevelType w:val="hybridMultilevel"/>
    <w:tmpl w:val="83ACE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263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D2585"/>
    <w:multiLevelType w:val="hybridMultilevel"/>
    <w:tmpl w:val="36EA39E4"/>
    <w:lvl w:ilvl="0" w:tplc="BBFC4C6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7"/>
    <w:rsid w:val="00136DBA"/>
    <w:rsid w:val="00297428"/>
    <w:rsid w:val="006E2F87"/>
    <w:rsid w:val="0073255E"/>
    <w:rsid w:val="008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Ketch, Laura (ASD-N)</dc:creator>
  <cp:lastModifiedBy>Ketch, Laura (ASD-N)</cp:lastModifiedBy>
  <cp:revision>1</cp:revision>
  <dcterms:created xsi:type="dcterms:W3CDTF">2014-02-08T23:53:00Z</dcterms:created>
  <dcterms:modified xsi:type="dcterms:W3CDTF">2014-02-09T01:00:00Z</dcterms:modified>
</cp:coreProperties>
</file>