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15" w:rsidRPr="00943815" w:rsidRDefault="00475825" w:rsidP="00943815">
      <w:pPr>
        <w:rPr>
          <w:b/>
          <w:i/>
          <w:iCs/>
          <w:sz w:val="24"/>
          <w:szCs w:val="24"/>
        </w:rPr>
      </w:pPr>
      <w:r w:rsidRPr="00475825">
        <w:rPr>
          <w:b/>
          <w:sz w:val="24"/>
          <w:szCs w:val="24"/>
        </w:rPr>
        <w:t xml:space="preserve">Two way conversation with </w:t>
      </w:r>
      <w:proofErr w:type="spellStart"/>
      <w:r w:rsidRPr="00475825">
        <w:rPr>
          <w:b/>
          <w:sz w:val="24"/>
          <w:szCs w:val="24"/>
        </w:rPr>
        <w:t>Micro</w:t>
      </w:r>
      <w:proofErr w:type="gramStart"/>
      <w:r w:rsidRPr="00475825">
        <w:rPr>
          <w:b/>
          <w:sz w:val="24"/>
          <w:szCs w:val="24"/>
        </w:rPr>
        <w:t>:bits</w:t>
      </w:r>
      <w:proofErr w:type="spellEnd"/>
      <w:proofErr w:type="gramEnd"/>
      <w:r w:rsidRPr="00475825">
        <w:rPr>
          <w:b/>
          <w:sz w:val="24"/>
          <w:szCs w:val="24"/>
        </w:rPr>
        <w:t xml:space="preserve"> </w:t>
      </w:r>
      <w:r w:rsidR="00943815" w:rsidRPr="00943815">
        <w:rPr>
          <w:b/>
          <w:i/>
          <w:iCs/>
          <w:sz w:val="24"/>
          <w:szCs w:val="24"/>
        </w:rPr>
        <w:t xml:space="preserve">Your objective is to have a short conversation with your partner with the minimum of two responses for both people. </w:t>
      </w:r>
    </w:p>
    <w:p w:rsidR="00475825" w:rsidRPr="00475825" w:rsidRDefault="00475825" w:rsidP="00475825">
      <w:pPr>
        <w:pStyle w:val="ListParagraph"/>
        <w:numPr>
          <w:ilvl w:val="0"/>
          <w:numId w:val="2"/>
        </w:numPr>
        <w:rPr>
          <w:sz w:val="24"/>
          <w:szCs w:val="24"/>
        </w:rPr>
      </w:pPr>
      <w:r w:rsidRPr="00475825">
        <w:rPr>
          <w:sz w:val="24"/>
          <w:szCs w:val="24"/>
        </w:rPr>
        <w:t>Pick a partner</w:t>
      </w:r>
    </w:p>
    <w:p w:rsidR="00475825" w:rsidRPr="00475825" w:rsidRDefault="00475825" w:rsidP="00475825">
      <w:pPr>
        <w:pStyle w:val="ListParagraph"/>
        <w:numPr>
          <w:ilvl w:val="0"/>
          <w:numId w:val="2"/>
        </w:numPr>
        <w:rPr>
          <w:sz w:val="24"/>
          <w:szCs w:val="24"/>
        </w:rPr>
      </w:pPr>
      <w:r w:rsidRPr="00475825">
        <w:rPr>
          <w:sz w:val="24"/>
          <w:szCs w:val="24"/>
        </w:rPr>
        <w:t xml:space="preserve">Plug in the </w:t>
      </w:r>
      <w:proofErr w:type="spellStart"/>
      <w:r w:rsidRPr="00475825">
        <w:rPr>
          <w:sz w:val="24"/>
          <w:szCs w:val="24"/>
        </w:rPr>
        <w:t>Micro</w:t>
      </w:r>
      <w:proofErr w:type="gramStart"/>
      <w:r w:rsidRPr="00475825">
        <w:rPr>
          <w:sz w:val="24"/>
          <w:szCs w:val="24"/>
        </w:rPr>
        <w:t>:bit</w:t>
      </w:r>
      <w:proofErr w:type="spellEnd"/>
      <w:proofErr w:type="gramEnd"/>
      <w:r w:rsidRPr="00475825">
        <w:rPr>
          <w:sz w:val="24"/>
          <w:szCs w:val="24"/>
        </w:rPr>
        <w:t xml:space="preserve"> to your computer</w:t>
      </w:r>
      <w:r w:rsidR="007D20AA">
        <w:rPr>
          <w:sz w:val="24"/>
          <w:szCs w:val="24"/>
        </w:rPr>
        <w:t>.</w:t>
      </w:r>
    </w:p>
    <w:p w:rsidR="00475825" w:rsidRPr="007D20AA" w:rsidRDefault="00475825" w:rsidP="00475825">
      <w:pPr>
        <w:pStyle w:val="ListParagraph"/>
        <w:numPr>
          <w:ilvl w:val="0"/>
          <w:numId w:val="2"/>
        </w:numPr>
        <w:rPr>
          <w:sz w:val="24"/>
          <w:szCs w:val="24"/>
        </w:rPr>
      </w:pPr>
      <w:r w:rsidRPr="007D20AA">
        <w:rPr>
          <w:sz w:val="24"/>
          <w:szCs w:val="24"/>
        </w:rPr>
        <w:t>Open File folder</w:t>
      </w:r>
      <w:r w:rsidR="007D20AA" w:rsidRPr="007D20AA">
        <w:rPr>
          <w:sz w:val="24"/>
          <w:szCs w:val="24"/>
        </w:rPr>
        <w:t xml:space="preserve">.  Click the </w:t>
      </w:r>
      <w:proofErr w:type="spellStart"/>
      <w:r w:rsidR="007D20AA" w:rsidRPr="007D20AA">
        <w:rPr>
          <w:sz w:val="24"/>
          <w:szCs w:val="24"/>
        </w:rPr>
        <w:t>Micro</w:t>
      </w:r>
      <w:r w:rsidRPr="007D20AA">
        <w:rPr>
          <w:sz w:val="24"/>
          <w:szCs w:val="24"/>
        </w:rPr>
        <w:t>bit</w:t>
      </w:r>
      <w:proofErr w:type="spellEnd"/>
      <w:r w:rsidRPr="007D20AA">
        <w:rPr>
          <w:sz w:val="24"/>
          <w:szCs w:val="24"/>
        </w:rPr>
        <w:t xml:space="preserve"> file</w:t>
      </w:r>
      <w:r w:rsidR="007D20AA" w:rsidRPr="007D20AA">
        <w:rPr>
          <w:sz w:val="24"/>
          <w:szCs w:val="24"/>
        </w:rPr>
        <w:t>.</w:t>
      </w:r>
    </w:p>
    <w:p w:rsidR="00475825" w:rsidRPr="00475825" w:rsidRDefault="007D20AA" w:rsidP="00475825">
      <w:pPr>
        <w:pStyle w:val="ListParagraph"/>
        <w:numPr>
          <w:ilvl w:val="0"/>
          <w:numId w:val="2"/>
        </w:numPr>
        <w:rPr>
          <w:sz w:val="24"/>
          <w:szCs w:val="24"/>
        </w:rPr>
      </w:pPr>
      <w:r>
        <w:rPr>
          <w:sz w:val="24"/>
          <w:szCs w:val="24"/>
        </w:rPr>
        <w:t>Open the HTM file.</w:t>
      </w:r>
    </w:p>
    <w:p w:rsidR="00475825" w:rsidRPr="007D20AA" w:rsidRDefault="00475825" w:rsidP="00475825">
      <w:pPr>
        <w:pStyle w:val="ListParagraph"/>
        <w:numPr>
          <w:ilvl w:val="0"/>
          <w:numId w:val="2"/>
        </w:numPr>
        <w:rPr>
          <w:sz w:val="24"/>
          <w:szCs w:val="24"/>
        </w:rPr>
      </w:pPr>
      <w:r w:rsidRPr="007D20AA">
        <w:rPr>
          <w:sz w:val="24"/>
          <w:szCs w:val="24"/>
        </w:rPr>
        <w:t xml:space="preserve"> Click on lets Code, Scroll down to the </w:t>
      </w:r>
      <w:r w:rsidR="007D20AA" w:rsidRPr="007D20AA">
        <w:rPr>
          <w:b/>
          <w:i/>
          <w:sz w:val="24"/>
          <w:szCs w:val="24"/>
        </w:rPr>
        <w:t>JavaScript Blocks Editor.</w:t>
      </w:r>
      <w:r w:rsidRPr="007D20AA">
        <w:rPr>
          <w:b/>
          <w:i/>
          <w:sz w:val="24"/>
          <w:szCs w:val="24"/>
        </w:rPr>
        <w:t xml:space="preserve"> </w:t>
      </w:r>
      <w:r w:rsidRPr="007D20AA">
        <w:rPr>
          <w:sz w:val="24"/>
          <w:szCs w:val="24"/>
        </w:rPr>
        <w:t xml:space="preserve">Press the </w:t>
      </w:r>
      <w:r w:rsidR="007D20AA" w:rsidRPr="007D20AA">
        <w:rPr>
          <w:sz w:val="24"/>
          <w:szCs w:val="24"/>
        </w:rPr>
        <w:t>“</w:t>
      </w:r>
      <w:r w:rsidRPr="007D20AA">
        <w:rPr>
          <w:sz w:val="24"/>
          <w:szCs w:val="24"/>
        </w:rPr>
        <w:t>let</w:t>
      </w:r>
      <w:r w:rsidR="007D20AA" w:rsidRPr="007D20AA">
        <w:rPr>
          <w:sz w:val="24"/>
          <w:szCs w:val="24"/>
        </w:rPr>
        <w:t>’</w:t>
      </w:r>
      <w:r w:rsidRPr="007D20AA">
        <w:rPr>
          <w:sz w:val="24"/>
          <w:szCs w:val="24"/>
        </w:rPr>
        <w:t>s code</w:t>
      </w:r>
      <w:r w:rsidR="007D20AA" w:rsidRPr="007D20AA">
        <w:rPr>
          <w:sz w:val="24"/>
          <w:szCs w:val="24"/>
        </w:rPr>
        <w:t>”</w:t>
      </w:r>
      <w:r w:rsidRPr="007D20AA">
        <w:rPr>
          <w:sz w:val="24"/>
          <w:szCs w:val="24"/>
        </w:rPr>
        <w:t xml:space="preserve"> button</w:t>
      </w:r>
      <w:r w:rsidR="007D20AA" w:rsidRPr="007D20AA">
        <w:rPr>
          <w:sz w:val="24"/>
          <w:szCs w:val="24"/>
        </w:rPr>
        <w:t>.</w:t>
      </w:r>
      <w:r w:rsidR="007D20AA">
        <w:rPr>
          <w:sz w:val="24"/>
          <w:szCs w:val="24"/>
        </w:rPr>
        <w:t xml:space="preserve"> </w:t>
      </w:r>
      <w:r w:rsidRPr="007D20AA">
        <w:rPr>
          <w:sz w:val="24"/>
          <w:szCs w:val="24"/>
        </w:rPr>
        <w:t>(TIP: All you need is Input and basic)</w:t>
      </w:r>
    </w:p>
    <w:p w:rsidR="00475825" w:rsidRPr="00475825" w:rsidRDefault="004174D1" w:rsidP="00475825">
      <w:pPr>
        <w:pStyle w:val="ListParagraph"/>
        <w:numPr>
          <w:ilvl w:val="0"/>
          <w:numId w:val="2"/>
        </w:numPr>
        <w:rPr>
          <w:sz w:val="24"/>
          <w:szCs w:val="24"/>
        </w:rPr>
      </w:pPr>
      <w:r>
        <w:rPr>
          <w:sz w:val="24"/>
          <w:szCs w:val="24"/>
        </w:rPr>
        <w:t>Click the</w:t>
      </w:r>
      <w:r w:rsidRPr="004174D1">
        <w:rPr>
          <w:color w:val="5B9BD5" w:themeColor="accent1"/>
          <w:sz w:val="24"/>
          <w:szCs w:val="24"/>
        </w:rPr>
        <w:t xml:space="preserve"> B</w:t>
      </w:r>
      <w:r w:rsidR="00475825" w:rsidRPr="004174D1">
        <w:rPr>
          <w:color w:val="5B9BD5" w:themeColor="accent1"/>
          <w:sz w:val="24"/>
          <w:szCs w:val="24"/>
        </w:rPr>
        <w:t xml:space="preserve">asic </w:t>
      </w:r>
      <w:r w:rsidR="007D20AA">
        <w:rPr>
          <w:color w:val="000000" w:themeColor="text1"/>
          <w:sz w:val="24"/>
          <w:szCs w:val="24"/>
        </w:rPr>
        <w:t>tab.</w:t>
      </w:r>
    </w:p>
    <w:p w:rsidR="00475825" w:rsidRPr="004174D1" w:rsidRDefault="007D20AA" w:rsidP="00475825">
      <w:pPr>
        <w:pStyle w:val="ListParagraph"/>
        <w:numPr>
          <w:ilvl w:val="0"/>
          <w:numId w:val="2"/>
        </w:numPr>
        <w:rPr>
          <w:iCs/>
          <w:sz w:val="24"/>
          <w:szCs w:val="24"/>
        </w:rPr>
      </w:pPr>
      <w:r>
        <w:rPr>
          <w:sz w:val="24"/>
          <w:szCs w:val="24"/>
        </w:rPr>
        <w:t xml:space="preserve">Drag </w:t>
      </w:r>
      <w:r w:rsidR="00475825" w:rsidRPr="00475825">
        <w:rPr>
          <w:sz w:val="24"/>
          <w:szCs w:val="24"/>
        </w:rPr>
        <w:t xml:space="preserve">the </w:t>
      </w:r>
      <w:r w:rsidR="00475825" w:rsidRPr="004174D1">
        <w:rPr>
          <w:iCs/>
          <w:color w:val="5B9BD5" w:themeColor="accent1"/>
          <w:sz w:val="24"/>
          <w:szCs w:val="24"/>
        </w:rPr>
        <w:t>show string</w:t>
      </w:r>
      <w:r w:rsidR="00475825" w:rsidRPr="004174D1">
        <w:rPr>
          <w:iCs/>
          <w:sz w:val="24"/>
          <w:szCs w:val="24"/>
        </w:rPr>
        <w:t xml:space="preserve"> block in to the </w:t>
      </w:r>
      <w:r>
        <w:rPr>
          <w:iCs/>
          <w:color w:val="5B9BD5" w:themeColor="accent1"/>
          <w:sz w:val="24"/>
          <w:szCs w:val="24"/>
        </w:rPr>
        <w:t>o</w:t>
      </w:r>
      <w:r w:rsidR="00475825" w:rsidRPr="004174D1">
        <w:rPr>
          <w:iCs/>
          <w:color w:val="5B9BD5" w:themeColor="accent1"/>
          <w:sz w:val="24"/>
          <w:szCs w:val="24"/>
        </w:rPr>
        <w:t xml:space="preserve">n start </w:t>
      </w:r>
      <w:r w:rsidR="00475825" w:rsidRPr="004174D1">
        <w:rPr>
          <w:iCs/>
          <w:sz w:val="24"/>
          <w:szCs w:val="24"/>
        </w:rPr>
        <w:t>block</w:t>
      </w:r>
      <w:r>
        <w:rPr>
          <w:iCs/>
          <w:sz w:val="24"/>
          <w:szCs w:val="24"/>
        </w:rPr>
        <w:t xml:space="preserve"> in the workspace.  T</w:t>
      </w:r>
      <w:r w:rsidR="00475825" w:rsidRPr="004174D1">
        <w:rPr>
          <w:iCs/>
          <w:sz w:val="24"/>
          <w:szCs w:val="24"/>
        </w:rPr>
        <w:t>ype in Hi or Hello as your first message</w:t>
      </w:r>
      <w:r>
        <w:rPr>
          <w:iCs/>
          <w:sz w:val="24"/>
          <w:szCs w:val="24"/>
        </w:rPr>
        <w:t>.</w:t>
      </w:r>
    </w:p>
    <w:p w:rsidR="00475825" w:rsidRPr="008C44B2" w:rsidRDefault="004174D1" w:rsidP="00475825">
      <w:pPr>
        <w:pStyle w:val="ListParagraph"/>
        <w:numPr>
          <w:ilvl w:val="0"/>
          <w:numId w:val="2"/>
        </w:numPr>
        <w:rPr>
          <w:sz w:val="24"/>
          <w:szCs w:val="24"/>
        </w:rPr>
      </w:pPr>
      <w:r w:rsidRPr="004174D1">
        <w:rPr>
          <w:iCs/>
          <w:sz w:val="24"/>
          <w:szCs w:val="24"/>
        </w:rPr>
        <w:t xml:space="preserve">Go back to the </w:t>
      </w:r>
      <w:r w:rsidRPr="004174D1">
        <w:rPr>
          <w:iCs/>
          <w:color w:val="5B9BD5" w:themeColor="accent1"/>
          <w:sz w:val="24"/>
          <w:szCs w:val="24"/>
        </w:rPr>
        <w:t>B</w:t>
      </w:r>
      <w:r w:rsidR="00475825" w:rsidRPr="004174D1">
        <w:rPr>
          <w:iCs/>
          <w:color w:val="5B9BD5" w:themeColor="accent1"/>
          <w:sz w:val="24"/>
          <w:szCs w:val="24"/>
        </w:rPr>
        <w:t xml:space="preserve">asic </w:t>
      </w:r>
      <w:r w:rsidR="007D20AA" w:rsidRPr="007D20AA">
        <w:rPr>
          <w:iCs/>
          <w:color w:val="000000" w:themeColor="text1"/>
          <w:sz w:val="24"/>
          <w:szCs w:val="24"/>
        </w:rPr>
        <w:t>tab</w:t>
      </w:r>
      <w:r w:rsidR="00475825" w:rsidRPr="004174D1">
        <w:rPr>
          <w:iCs/>
          <w:color w:val="5B9BD5" w:themeColor="accent1"/>
          <w:sz w:val="24"/>
          <w:szCs w:val="24"/>
        </w:rPr>
        <w:t xml:space="preserve"> </w:t>
      </w:r>
      <w:r w:rsidR="00475825" w:rsidRPr="004174D1">
        <w:rPr>
          <w:iCs/>
          <w:sz w:val="24"/>
          <w:szCs w:val="24"/>
        </w:rPr>
        <w:t>and</w:t>
      </w:r>
      <w:r w:rsidR="00475825" w:rsidRPr="00475825">
        <w:rPr>
          <w:sz w:val="24"/>
          <w:szCs w:val="24"/>
        </w:rPr>
        <w:t xml:space="preserve"> find the </w:t>
      </w:r>
      <w:r>
        <w:rPr>
          <w:iCs/>
          <w:color w:val="5B9BD5" w:themeColor="accent1"/>
          <w:sz w:val="24"/>
          <w:szCs w:val="24"/>
        </w:rPr>
        <w:t>s</w:t>
      </w:r>
      <w:r w:rsidR="00475825" w:rsidRPr="004174D1">
        <w:rPr>
          <w:iCs/>
          <w:color w:val="5B9BD5" w:themeColor="accent1"/>
          <w:sz w:val="24"/>
          <w:szCs w:val="24"/>
        </w:rPr>
        <w:t>how string</w:t>
      </w:r>
      <w:r w:rsidRPr="004174D1">
        <w:rPr>
          <w:color w:val="5B9BD5" w:themeColor="accent1"/>
          <w:sz w:val="24"/>
          <w:szCs w:val="24"/>
        </w:rPr>
        <w:t xml:space="preserve"> </w:t>
      </w:r>
      <w:r>
        <w:rPr>
          <w:sz w:val="24"/>
          <w:szCs w:val="24"/>
        </w:rPr>
        <w:t xml:space="preserve">block, drag it to the </w:t>
      </w:r>
      <w:r w:rsidRPr="004174D1">
        <w:rPr>
          <w:color w:val="5B9BD5" w:themeColor="accent1"/>
          <w:sz w:val="24"/>
          <w:szCs w:val="24"/>
        </w:rPr>
        <w:t xml:space="preserve">on start </w:t>
      </w:r>
      <w:r>
        <w:rPr>
          <w:sz w:val="24"/>
          <w:szCs w:val="24"/>
        </w:rPr>
        <w:t xml:space="preserve">block </w:t>
      </w:r>
      <w:r w:rsidR="00475825" w:rsidRPr="008C44B2">
        <w:rPr>
          <w:sz w:val="24"/>
          <w:szCs w:val="24"/>
        </w:rPr>
        <w:t>and type in your name</w:t>
      </w:r>
      <w:r w:rsidR="007D20AA">
        <w:rPr>
          <w:sz w:val="24"/>
          <w:szCs w:val="24"/>
        </w:rPr>
        <w:t>.</w:t>
      </w:r>
    </w:p>
    <w:p w:rsidR="00475825" w:rsidRPr="008C44B2" w:rsidRDefault="00475825" w:rsidP="00475825">
      <w:pPr>
        <w:pStyle w:val="ListParagraph"/>
        <w:numPr>
          <w:ilvl w:val="0"/>
          <w:numId w:val="2"/>
        </w:numPr>
        <w:rPr>
          <w:sz w:val="24"/>
          <w:szCs w:val="24"/>
        </w:rPr>
      </w:pPr>
      <w:r w:rsidRPr="008C44B2">
        <w:rPr>
          <w:sz w:val="24"/>
          <w:szCs w:val="24"/>
        </w:rPr>
        <w:t xml:space="preserve">Go to the </w:t>
      </w:r>
      <w:r w:rsidRPr="008C44B2">
        <w:rPr>
          <w:color w:val="CC0099"/>
          <w:sz w:val="24"/>
          <w:szCs w:val="24"/>
        </w:rPr>
        <w:t>Input</w:t>
      </w:r>
      <w:r w:rsidRPr="008C44B2">
        <w:rPr>
          <w:sz w:val="24"/>
          <w:szCs w:val="24"/>
        </w:rPr>
        <w:t xml:space="preserve"> </w:t>
      </w:r>
      <w:r w:rsidR="00A86111">
        <w:rPr>
          <w:sz w:val="24"/>
          <w:szCs w:val="24"/>
        </w:rPr>
        <w:t xml:space="preserve">tab </w:t>
      </w:r>
      <w:r w:rsidRPr="008C44B2">
        <w:rPr>
          <w:sz w:val="24"/>
          <w:szCs w:val="24"/>
        </w:rPr>
        <w:t xml:space="preserve">and find </w:t>
      </w:r>
      <w:r w:rsidR="007D20AA">
        <w:rPr>
          <w:color w:val="CC0099"/>
          <w:sz w:val="24"/>
          <w:szCs w:val="24"/>
        </w:rPr>
        <w:t>on b</w:t>
      </w:r>
      <w:r w:rsidRPr="008C44B2">
        <w:rPr>
          <w:color w:val="CC0099"/>
          <w:sz w:val="24"/>
          <w:szCs w:val="24"/>
        </w:rPr>
        <w:t xml:space="preserve">utton </w:t>
      </w:r>
      <w:proofErr w:type="gramStart"/>
      <w:r w:rsidRPr="008C44B2">
        <w:rPr>
          <w:color w:val="CC0099"/>
          <w:sz w:val="24"/>
          <w:szCs w:val="24"/>
        </w:rPr>
        <w:t>A</w:t>
      </w:r>
      <w:proofErr w:type="gramEnd"/>
      <w:r w:rsidRPr="008C44B2">
        <w:rPr>
          <w:color w:val="CC0099"/>
          <w:sz w:val="24"/>
          <w:szCs w:val="24"/>
        </w:rPr>
        <w:t xml:space="preserve"> pressed</w:t>
      </w:r>
      <w:r w:rsidRPr="008C44B2">
        <w:rPr>
          <w:sz w:val="24"/>
          <w:szCs w:val="24"/>
        </w:rPr>
        <w:t xml:space="preserve"> </w:t>
      </w:r>
      <w:r w:rsidR="007D20AA">
        <w:rPr>
          <w:sz w:val="24"/>
          <w:szCs w:val="24"/>
        </w:rPr>
        <w:t xml:space="preserve">block and </w:t>
      </w:r>
      <w:r w:rsidR="008C44B2" w:rsidRPr="008C44B2">
        <w:rPr>
          <w:sz w:val="24"/>
          <w:szCs w:val="24"/>
        </w:rPr>
        <w:t>drag it under the code you already wrote</w:t>
      </w:r>
      <w:r w:rsidR="007D20AA">
        <w:rPr>
          <w:sz w:val="24"/>
          <w:szCs w:val="24"/>
        </w:rPr>
        <w:t>.</w:t>
      </w:r>
    </w:p>
    <w:p w:rsidR="00475825" w:rsidRPr="008C44B2" w:rsidRDefault="007D20AA" w:rsidP="00475825">
      <w:pPr>
        <w:pStyle w:val="ListParagraph"/>
        <w:numPr>
          <w:ilvl w:val="0"/>
          <w:numId w:val="2"/>
        </w:numPr>
        <w:rPr>
          <w:b/>
          <w:iCs/>
          <w:sz w:val="24"/>
          <w:szCs w:val="24"/>
        </w:rPr>
      </w:pPr>
      <w:r>
        <w:rPr>
          <w:sz w:val="24"/>
          <w:szCs w:val="24"/>
        </w:rPr>
        <w:t>Go b</w:t>
      </w:r>
      <w:r w:rsidR="00475825" w:rsidRPr="008C44B2">
        <w:rPr>
          <w:sz w:val="24"/>
          <w:szCs w:val="24"/>
        </w:rPr>
        <w:t xml:space="preserve">ack to the </w:t>
      </w:r>
      <w:r w:rsidR="008C44B2" w:rsidRPr="008C44B2">
        <w:rPr>
          <w:color w:val="5B9BD5" w:themeColor="accent1"/>
          <w:sz w:val="24"/>
          <w:szCs w:val="24"/>
        </w:rPr>
        <w:t xml:space="preserve">Basic </w:t>
      </w:r>
      <w:r w:rsidR="00475825" w:rsidRPr="008C44B2">
        <w:rPr>
          <w:sz w:val="24"/>
          <w:szCs w:val="24"/>
        </w:rPr>
        <w:t xml:space="preserve">option </w:t>
      </w:r>
      <w:r w:rsidR="008C44B2" w:rsidRPr="008C44B2">
        <w:rPr>
          <w:sz w:val="24"/>
          <w:szCs w:val="24"/>
        </w:rPr>
        <w:t xml:space="preserve">and grab a </w:t>
      </w:r>
      <w:proofErr w:type="spellStart"/>
      <w:r w:rsidR="008C44B2" w:rsidRPr="008C44B2">
        <w:rPr>
          <w:color w:val="5B9BD5" w:themeColor="accent1"/>
          <w:sz w:val="24"/>
          <w:szCs w:val="24"/>
        </w:rPr>
        <w:t>show</w:t>
      </w:r>
      <w:proofErr w:type="spellEnd"/>
      <w:r w:rsidR="008C44B2" w:rsidRPr="008C44B2">
        <w:rPr>
          <w:color w:val="5B9BD5" w:themeColor="accent1"/>
          <w:sz w:val="24"/>
          <w:szCs w:val="24"/>
        </w:rPr>
        <w:t xml:space="preserve"> string </w:t>
      </w:r>
      <w:r w:rsidR="008C44B2" w:rsidRPr="008C44B2">
        <w:rPr>
          <w:sz w:val="24"/>
          <w:szCs w:val="24"/>
        </w:rPr>
        <w:t xml:space="preserve">button and </w:t>
      </w:r>
      <w:r w:rsidR="00475825" w:rsidRPr="008C44B2">
        <w:rPr>
          <w:sz w:val="24"/>
          <w:szCs w:val="24"/>
        </w:rPr>
        <w:t xml:space="preserve">drag it under the </w:t>
      </w:r>
      <w:r>
        <w:rPr>
          <w:color w:val="CC0099"/>
          <w:sz w:val="24"/>
          <w:szCs w:val="24"/>
        </w:rPr>
        <w:t>o</w:t>
      </w:r>
      <w:r w:rsidR="00475825" w:rsidRPr="008C44B2">
        <w:rPr>
          <w:color w:val="CC0099"/>
          <w:sz w:val="24"/>
          <w:szCs w:val="24"/>
        </w:rPr>
        <w:t xml:space="preserve">n button </w:t>
      </w:r>
      <w:proofErr w:type="gramStart"/>
      <w:r w:rsidR="00475825" w:rsidRPr="008C44B2">
        <w:rPr>
          <w:color w:val="CC0099"/>
          <w:sz w:val="24"/>
          <w:szCs w:val="24"/>
        </w:rPr>
        <w:t>A</w:t>
      </w:r>
      <w:proofErr w:type="gramEnd"/>
      <w:r w:rsidR="00475825" w:rsidRPr="008C44B2">
        <w:rPr>
          <w:color w:val="CC0099"/>
          <w:sz w:val="24"/>
          <w:szCs w:val="24"/>
        </w:rPr>
        <w:t xml:space="preserve"> pressed </w:t>
      </w:r>
      <w:r w:rsidR="008C44B2" w:rsidRPr="007D20AA">
        <w:rPr>
          <w:color w:val="000000" w:themeColor="text1"/>
          <w:sz w:val="24"/>
          <w:szCs w:val="24"/>
        </w:rPr>
        <w:t>button</w:t>
      </w:r>
      <w:r w:rsidR="008C44B2" w:rsidRPr="008C44B2">
        <w:rPr>
          <w:color w:val="CC0099"/>
          <w:sz w:val="24"/>
          <w:szCs w:val="24"/>
        </w:rPr>
        <w:t xml:space="preserve">.  </w:t>
      </w:r>
      <w:r w:rsidR="00475825" w:rsidRPr="008C44B2">
        <w:rPr>
          <w:sz w:val="24"/>
          <w:szCs w:val="24"/>
        </w:rPr>
        <w:t xml:space="preserve">Type in a message </w:t>
      </w:r>
      <w:r>
        <w:rPr>
          <w:sz w:val="24"/>
          <w:szCs w:val="24"/>
        </w:rPr>
        <w:t>as part of your conversation with your partner.</w:t>
      </w:r>
    </w:p>
    <w:p w:rsidR="00475825" w:rsidRPr="008C44B2" w:rsidRDefault="00A86111" w:rsidP="00475825">
      <w:pPr>
        <w:pStyle w:val="ListParagraph"/>
        <w:numPr>
          <w:ilvl w:val="0"/>
          <w:numId w:val="2"/>
        </w:numPr>
        <w:rPr>
          <w:b/>
          <w:iCs/>
          <w:sz w:val="24"/>
          <w:szCs w:val="24"/>
        </w:rPr>
      </w:pPr>
      <w:r>
        <w:rPr>
          <w:iCs/>
          <w:sz w:val="24"/>
          <w:szCs w:val="24"/>
        </w:rPr>
        <w:t xml:space="preserve">Go to </w:t>
      </w:r>
      <w:r w:rsidR="00475825" w:rsidRPr="008C44B2">
        <w:rPr>
          <w:iCs/>
          <w:color w:val="CC0099"/>
          <w:sz w:val="24"/>
          <w:szCs w:val="24"/>
        </w:rPr>
        <w:t>Input</w:t>
      </w:r>
      <w:r w:rsidR="00475825" w:rsidRPr="008C44B2">
        <w:rPr>
          <w:iCs/>
          <w:sz w:val="24"/>
          <w:szCs w:val="24"/>
        </w:rPr>
        <w:t xml:space="preserve">, </w:t>
      </w:r>
      <w:r>
        <w:rPr>
          <w:iCs/>
          <w:sz w:val="24"/>
          <w:szCs w:val="24"/>
        </w:rPr>
        <w:t xml:space="preserve">drag </w:t>
      </w:r>
      <w:r w:rsidR="007D20AA">
        <w:rPr>
          <w:iCs/>
          <w:color w:val="CC0099"/>
          <w:sz w:val="24"/>
          <w:szCs w:val="24"/>
        </w:rPr>
        <w:t>on b</w:t>
      </w:r>
      <w:r w:rsidR="00475825" w:rsidRPr="008C44B2">
        <w:rPr>
          <w:iCs/>
          <w:color w:val="CC0099"/>
          <w:sz w:val="24"/>
          <w:szCs w:val="24"/>
        </w:rPr>
        <w:t xml:space="preserve">utton </w:t>
      </w:r>
      <w:proofErr w:type="gramStart"/>
      <w:r w:rsidR="00475825" w:rsidRPr="008C44B2">
        <w:rPr>
          <w:iCs/>
          <w:color w:val="CC0099"/>
          <w:sz w:val="24"/>
          <w:szCs w:val="24"/>
        </w:rPr>
        <w:t>A</w:t>
      </w:r>
      <w:proofErr w:type="gramEnd"/>
      <w:r w:rsidR="00475825" w:rsidRPr="008C44B2">
        <w:rPr>
          <w:iCs/>
          <w:color w:val="CC0099"/>
          <w:sz w:val="24"/>
          <w:szCs w:val="24"/>
        </w:rPr>
        <w:t xml:space="preserve"> pressed</w:t>
      </w:r>
      <w:r>
        <w:rPr>
          <w:iCs/>
          <w:color w:val="CC0099"/>
          <w:sz w:val="24"/>
          <w:szCs w:val="24"/>
        </w:rPr>
        <w:t xml:space="preserve"> </w:t>
      </w:r>
      <w:r>
        <w:rPr>
          <w:iCs/>
          <w:sz w:val="24"/>
          <w:szCs w:val="24"/>
        </w:rPr>
        <w:t>into the workspace.</w:t>
      </w:r>
      <w:r w:rsidR="00475825" w:rsidRPr="008C44B2">
        <w:rPr>
          <w:iCs/>
          <w:color w:val="CC0099"/>
          <w:sz w:val="24"/>
          <w:szCs w:val="24"/>
        </w:rPr>
        <w:t xml:space="preserve"> </w:t>
      </w:r>
      <w:r w:rsidR="00475825" w:rsidRPr="008C44B2">
        <w:rPr>
          <w:iCs/>
          <w:sz w:val="24"/>
          <w:szCs w:val="24"/>
        </w:rPr>
        <w:t xml:space="preserve">Click where it says </w:t>
      </w:r>
      <w:proofErr w:type="gramStart"/>
      <w:r w:rsidR="00475825" w:rsidRPr="00A86111">
        <w:rPr>
          <w:iCs/>
          <w:sz w:val="24"/>
          <w:szCs w:val="24"/>
          <w:u w:val="single"/>
        </w:rPr>
        <w:t>A</w:t>
      </w:r>
      <w:r w:rsidR="00475825" w:rsidRPr="008C44B2">
        <w:rPr>
          <w:iCs/>
          <w:sz w:val="24"/>
          <w:szCs w:val="24"/>
        </w:rPr>
        <w:t xml:space="preserve"> and</w:t>
      </w:r>
      <w:proofErr w:type="gramEnd"/>
      <w:r w:rsidR="00475825" w:rsidRPr="008C44B2">
        <w:rPr>
          <w:iCs/>
          <w:sz w:val="24"/>
          <w:szCs w:val="24"/>
        </w:rPr>
        <w:t xml:space="preserve"> change it to </w:t>
      </w:r>
      <w:r w:rsidR="00475825" w:rsidRPr="008C44B2">
        <w:rPr>
          <w:iCs/>
          <w:sz w:val="24"/>
          <w:szCs w:val="24"/>
          <w:u w:val="single"/>
        </w:rPr>
        <w:t>B</w:t>
      </w:r>
      <w:r w:rsidR="007D20AA">
        <w:rPr>
          <w:iCs/>
          <w:sz w:val="24"/>
          <w:szCs w:val="24"/>
          <w:u w:val="single"/>
        </w:rPr>
        <w:t>.</w:t>
      </w:r>
    </w:p>
    <w:p w:rsidR="00A86111" w:rsidRDefault="00A86111" w:rsidP="00475825">
      <w:pPr>
        <w:pStyle w:val="ListParagraph"/>
        <w:numPr>
          <w:ilvl w:val="0"/>
          <w:numId w:val="2"/>
        </w:numPr>
        <w:rPr>
          <w:iCs/>
          <w:sz w:val="24"/>
          <w:szCs w:val="24"/>
        </w:rPr>
      </w:pPr>
      <w:r>
        <w:rPr>
          <w:iCs/>
          <w:sz w:val="24"/>
          <w:szCs w:val="24"/>
        </w:rPr>
        <w:t xml:space="preserve">Go to </w:t>
      </w:r>
      <w:r w:rsidR="00475825" w:rsidRPr="00A86111">
        <w:rPr>
          <w:iCs/>
          <w:color w:val="5B9BD5" w:themeColor="accent1"/>
          <w:sz w:val="24"/>
          <w:szCs w:val="24"/>
        </w:rPr>
        <w:t xml:space="preserve">Basic, </w:t>
      </w:r>
      <w:r>
        <w:rPr>
          <w:iCs/>
          <w:sz w:val="24"/>
          <w:szCs w:val="24"/>
        </w:rPr>
        <w:t xml:space="preserve">drag in </w:t>
      </w:r>
      <w:r>
        <w:rPr>
          <w:iCs/>
          <w:color w:val="5B9BD5" w:themeColor="accent1"/>
          <w:sz w:val="24"/>
          <w:szCs w:val="24"/>
        </w:rPr>
        <w:t>s</w:t>
      </w:r>
      <w:r w:rsidR="00475825" w:rsidRPr="00A86111">
        <w:rPr>
          <w:iCs/>
          <w:color w:val="5B9BD5" w:themeColor="accent1"/>
          <w:sz w:val="24"/>
          <w:szCs w:val="24"/>
        </w:rPr>
        <w:t>how string</w:t>
      </w:r>
      <w:r w:rsidR="00475825" w:rsidRPr="00A86111">
        <w:rPr>
          <w:iCs/>
          <w:sz w:val="24"/>
          <w:szCs w:val="24"/>
        </w:rPr>
        <w:t xml:space="preserve">, </w:t>
      </w:r>
      <w:r w:rsidR="008C44B2" w:rsidRPr="00A86111">
        <w:rPr>
          <w:sz w:val="24"/>
          <w:szCs w:val="24"/>
        </w:rPr>
        <w:t xml:space="preserve">drag it into your </w:t>
      </w:r>
      <w:r w:rsidR="008C44B2" w:rsidRPr="00A86111">
        <w:rPr>
          <w:color w:val="CC0099"/>
          <w:sz w:val="24"/>
          <w:szCs w:val="24"/>
        </w:rPr>
        <w:t xml:space="preserve">on button B pressed </w:t>
      </w:r>
      <w:r w:rsidR="008C44B2" w:rsidRPr="00A86111">
        <w:rPr>
          <w:sz w:val="24"/>
          <w:szCs w:val="24"/>
        </w:rPr>
        <w:t>code and type a message</w:t>
      </w:r>
      <w:r w:rsidR="007D20AA">
        <w:rPr>
          <w:iCs/>
          <w:sz w:val="24"/>
          <w:szCs w:val="24"/>
        </w:rPr>
        <w:t>.</w:t>
      </w:r>
    </w:p>
    <w:p w:rsidR="00A86111" w:rsidRPr="008C44B2" w:rsidRDefault="00A86111" w:rsidP="00A86111">
      <w:pPr>
        <w:pStyle w:val="ListParagraph"/>
        <w:numPr>
          <w:ilvl w:val="0"/>
          <w:numId w:val="2"/>
        </w:numPr>
        <w:rPr>
          <w:b/>
          <w:iCs/>
          <w:sz w:val="24"/>
          <w:szCs w:val="24"/>
        </w:rPr>
      </w:pPr>
      <w:r>
        <w:rPr>
          <w:iCs/>
          <w:sz w:val="24"/>
          <w:szCs w:val="24"/>
        </w:rPr>
        <w:t xml:space="preserve">Go to </w:t>
      </w:r>
      <w:r w:rsidRPr="008C44B2">
        <w:rPr>
          <w:iCs/>
          <w:color w:val="CC0099"/>
          <w:sz w:val="24"/>
          <w:szCs w:val="24"/>
        </w:rPr>
        <w:t>Input</w:t>
      </w:r>
      <w:r w:rsidRPr="008C44B2">
        <w:rPr>
          <w:iCs/>
          <w:sz w:val="24"/>
          <w:szCs w:val="24"/>
        </w:rPr>
        <w:t xml:space="preserve">, </w:t>
      </w:r>
      <w:r>
        <w:rPr>
          <w:iCs/>
          <w:sz w:val="24"/>
          <w:szCs w:val="24"/>
        </w:rPr>
        <w:t xml:space="preserve">drag </w:t>
      </w:r>
      <w:r w:rsidR="007D20AA">
        <w:rPr>
          <w:iCs/>
          <w:color w:val="CC0099"/>
          <w:sz w:val="24"/>
          <w:szCs w:val="24"/>
        </w:rPr>
        <w:t>o</w:t>
      </w:r>
      <w:r w:rsidRPr="008C44B2">
        <w:rPr>
          <w:iCs/>
          <w:color w:val="CC0099"/>
          <w:sz w:val="24"/>
          <w:szCs w:val="24"/>
        </w:rPr>
        <w:t xml:space="preserve">n </w:t>
      </w:r>
      <w:r w:rsidR="007D20AA">
        <w:rPr>
          <w:iCs/>
          <w:color w:val="CC0099"/>
          <w:sz w:val="24"/>
          <w:szCs w:val="24"/>
        </w:rPr>
        <w:t>b</w:t>
      </w:r>
      <w:r w:rsidRPr="008C44B2">
        <w:rPr>
          <w:iCs/>
          <w:color w:val="CC0099"/>
          <w:sz w:val="24"/>
          <w:szCs w:val="24"/>
        </w:rPr>
        <w:t xml:space="preserve">utton </w:t>
      </w:r>
      <w:proofErr w:type="gramStart"/>
      <w:r w:rsidRPr="008C44B2">
        <w:rPr>
          <w:iCs/>
          <w:color w:val="CC0099"/>
          <w:sz w:val="24"/>
          <w:szCs w:val="24"/>
        </w:rPr>
        <w:t>A</w:t>
      </w:r>
      <w:proofErr w:type="gramEnd"/>
      <w:r w:rsidRPr="008C44B2">
        <w:rPr>
          <w:iCs/>
          <w:color w:val="CC0099"/>
          <w:sz w:val="24"/>
          <w:szCs w:val="24"/>
        </w:rPr>
        <w:t xml:space="preserve"> pressed</w:t>
      </w:r>
      <w:r>
        <w:rPr>
          <w:iCs/>
          <w:color w:val="CC0099"/>
          <w:sz w:val="24"/>
          <w:szCs w:val="24"/>
        </w:rPr>
        <w:t xml:space="preserve"> </w:t>
      </w:r>
      <w:r>
        <w:rPr>
          <w:iCs/>
          <w:sz w:val="24"/>
          <w:szCs w:val="24"/>
        </w:rPr>
        <w:t>into the workspace.</w:t>
      </w:r>
      <w:r w:rsidRPr="008C44B2">
        <w:rPr>
          <w:iCs/>
          <w:color w:val="CC0099"/>
          <w:sz w:val="24"/>
          <w:szCs w:val="24"/>
        </w:rPr>
        <w:t xml:space="preserve"> </w:t>
      </w:r>
      <w:r w:rsidRPr="008C44B2">
        <w:rPr>
          <w:iCs/>
          <w:sz w:val="24"/>
          <w:szCs w:val="24"/>
        </w:rPr>
        <w:t xml:space="preserve">Click where it says </w:t>
      </w:r>
      <w:proofErr w:type="gramStart"/>
      <w:r w:rsidRPr="00A86111">
        <w:rPr>
          <w:iCs/>
          <w:sz w:val="24"/>
          <w:szCs w:val="24"/>
          <w:u w:val="single"/>
        </w:rPr>
        <w:t>A</w:t>
      </w:r>
      <w:r w:rsidRPr="008C44B2">
        <w:rPr>
          <w:iCs/>
          <w:sz w:val="24"/>
          <w:szCs w:val="24"/>
        </w:rPr>
        <w:t xml:space="preserve"> and</w:t>
      </w:r>
      <w:proofErr w:type="gramEnd"/>
      <w:r w:rsidRPr="008C44B2">
        <w:rPr>
          <w:iCs/>
          <w:sz w:val="24"/>
          <w:szCs w:val="24"/>
        </w:rPr>
        <w:t xml:space="preserve"> change it to </w:t>
      </w:r>
      <w:r>
        <w:rPr>
          <w:iCs/>
          <w:sz w:val="24"/>
          <w:szCs w:val="24"/>
          <w:u w:val="single"/>
        </w:rPr>
        <w:t>A+B.</w:t>
      </w:r>
    </w:p>
    <w:p w:rsidR="00475825" w:rsidRPr="00475825" w:rsidRDefault="00A86111" w:rsidP="00475825">
      <w:pPr>
        <w:pStyle w:val="ListParagraph"/>
        <w:numPr>
          <w:ilvl w:val="0"/>
          <w:numId w:val="2"/>
        </w:numPr>
        <w:rPr>
          <w:b/>
          <w:i/>
          <w:sz w:val="24"/>
          <w:szCs w:val="24"/>
        </w:rPr>
      </w:pPr>
      <w:r>
        <w:rPr>
          <w:color w:val="000000" w:themeColor="text1"/>
          <w:sz w:val="24"/>
          <w:szCs w:val="24"/>
        </w:rPr>
        <w:t xml:space="preserve">Go to </w:t>
      </w:r>
      <w:r w:rsidR="00475825" w:rsidRPr="008C44B2">
        <w:rPr>
          <w:color w:val="5B9BD5" w:themeColor="accent1"/>
          <w:sz w:val="24"/>
          <w:szCs w:val="24"/>
        </w:rPr>
        <w:t xml:space="preserve">Basic, </w:t>
      </w:r>
      <w:r>
        <w:rPr>
          <w:color w:val="000000" w:themeColor="text1"/>
          <w:sz w:val="24"/>
          <w:szCs w:val="24"/>
        </w:rPr>
        <w:t xml:space="preserve">drag </w:t>
      </w:r>
      <w:r w:rsidR="00475825" w:rsidRPr="008C44B2">
        <w:rPr>
          <w:color w:val="5B9BD5" w:themeColor="accent1"/>
          <w:sz w:val="24"/>
          <w:szCs w:val="24"/>
        </w:rPr>
        <w:t>show string</w:t>
      </w:r>
      <w:r w:rsidR="008C44B2">
        <w:rPr>
          <w:sz w:val="24"/>
          <w:szCs w:val="24"/>
        </w:rPr>
        <w:t xml:space="preserve"> into your </w:t>
      </w:r>
      <w:r w:rsidR="008C44B2" w:rsidRPr="008C44B2">
        <w:rPr>
          <w:color w:val="CC0099"/>
          <w:sz w:val="24"/>
          <w:szCs w:val="24"/>
        </w:rPr>
        <w:t xml:space="preserve">on button A+B pressed </w:t>
      </w:r>
      <w:r w:rsidR="008C44B2">
        <w:rPr>
          <w:sz w:val="24"/>
          <w:szCs w:val="24"/>
        </w:rPr>
        <w:t>code and type a message</w:t>
      </w:r>
    </w:p>
    <w:p w:rsidR="00475825" w:rsidRPr="004174D1" w:rsidRDefault="00475825" w:rsidP="00475825">
      <w:pPr>
        <w:pStyle w:val="ListParagraph"/>
        <w:numPr>
          <w:ilvl w:val="0"/>
          <w:numId w:val="2"/>
        </w:numPr>
        <w:rPr>
          <w:b/>
          <w:i/>
          <w:sz w:val="24"/>
          <w:szCs w:val="24"/>
        </w:rPr>
      </w:pPr>
      <w:r w:rsidRPr="00475825">
        <w:rPr>
          <w:sz w:val="24"/>
          <w:szCs w:val="24"/>
        </w:rPr>
        <w:t>Then Boom, you</w:t>
      </w:r>
      <w:r w:rsidR="008C44B2">
        <w:rPr>
          <w:sz w:val="24"/>
          <w:szCs w:val="24"/>
        </w:rPr>
        <w:t>’re</w:t>
      </w:r>
      <w:r w:rsidRPr="00475825">
        <w:rPr>
          <w:sz w:val="24"/>
          <w:szCs w:val="24"/>
        </w:rPr>
        <w:t xml:space="preserve"> done</w:t>
      </w:r>
      <w:r w:rsidR="00870EAC">
        <w:rPr>
          <w:sz w:val="24"/>
          <w:szCs w:val="24"/>
        </w:rPr>
        <w:t>!</w:t>
      </w:r>
      <w:r w:rsidR="007D20AA">
        <w:rPr>
          <w:sz w:val="24"/>
          <w:szCs w:val="24"/>
        </w:rPr>
        <w:t xml:space="preserve">  Now you can “talk” to your partner.</w:t>
      </w:r>
    </w:p>
    <w:p w:rsidR="004174D1" w:rsidRPr="00475825" w:rsidRDefault="00D70C7C" w:rsidP="00475825">
      <w:pPr>
        <w:pStyle w:val="ListParagraph"/>
        <w:numPr>
          <w:ilvl w:val="0"/>
          <w:numId w:val="2"/>
        </w:numPr>
        <w:rPr>
          <w:b/>
          <w:i/>
          <w:sz w:val="24"/>
          <w:szCs w:val="24"/>
        </w:rPr>
      </w:pPr>
      <w:r>
        <w:rPr>
          <w:sz w:val="24"/>
          <w:szCs w:val="24"/>
        </w:rPr>
        <w:t>Click down</w:t>
      </w:r>
      <w:r w:rsidR="004174D1">
        <w:rPr>
          <w:sz w:val="24"/>
          <w:szCs w:val="24"/>
        </w:rPr>
        <w:t xml:space="preserve">load at the bottom of your page.  It should automatically download to your Download files.  Copy that file into to the </w:t>
      </w:r>
      <w:proofErr w:type="spellStart"/>
      <w:r w:rsidR="004174D1">
        <w:rPr>
          <w:sz w:val="24"/>
          <w:szCs w:val="24"/>
        </w:rPr>
        <w:t>Microbit</w:t>
      </w:r>
      <w:proofErr w:type="spellEnd"/>
      <w:r w:rsidR="004174D1">
        <w:rPr>
          <w:sz w:val="24"/>
          <w:szCs w:val="24"/>
        </w:rPr>
        <w:t xml:space="preserve"> folder.</w:t>
      </w:r>
      <w:r w:rsidR="007D20AA">
        <w:rPr>
          <w:sz w:val="24"/>
          <w:szCs w:val="24"/>
        </w:rPr>
        <w:t xml:space="preserve"> Now use the </w:t>
      </w:r>
      <w:proofErr w:type="spellStart"/>
      <w:r w:rsidR="007D20AA">
        <w:rPr>
          <w:sz w:val="24"/>
          <w:szCs w:val="24"/>
        </w:rPr>
        <w:t>microbit</w:t>
      </w:r>
      <w:proofErr w:type="spellEnd"/>
      <w:r w:rsidR="007D20AA">
        <w:rPr>
          <w:sz w:val="24"/>
          <w:szCs w:val="24"/>
        </w:rPr>
        <w:t xml:space="preserve"> buttons to talk to your partner.</w:t>
      </w:r>
    </w:p>
    <w:p w:rsidR="008C44B2" w:rsidRPr="00475825" w:rsidRDefault="008C44B2" w:rsidP="007D20AA">
      <w:pPr>
        <w:jc w:val="center"/>
        <w:rPr>
          <w:b/>
          <w:i/>
          <w:sz w:val="24"/>
          <w:szCs w:val="24"/>
          <w:u w:val="single"/>
        </w:rPr>
      </w:pPr>
      <w:r w:rsidRPr="008C44B2">
        <w:rPr>
          <w:b/>
          <w:i/>
          <w:noProof/>
          <w:sz w:val="24"/>
          <w:szCs w:val="24"/>
          <w:u w:val="single"/>
          <w:lang w:val="en-US" w:bidi="my-MM"/>
        </w:rPr>
        <w:drawing>
          <wp:inline distT="0" distB="0" distL="0" distR="0">
            <wp:extent cx="3185160" cy="1983848"/>
            <wp:effectExtent l="0" t="0" r="0" b="0"/>
            <wp:docPr id="3" name="Picture 3" descr="C:\Users\kathhm\AppData\Local\Temp\4eea2938-29a1-4a7d-b362-462f3c55a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hm\AppData\Local\Temp\4eea2938-29a1-4a7d-b362-462f3c55abf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7024" cy="2016151"/>
                    </a:xfrm>
                    <a:prstGeom prst="rect">
                      <a:avLst/>
                    </a:prstGeom>
                    <a:noFill/>
                    <a:ln>
                      <a:noFill/>
                    </a:ln>
                  </pic:spPr>
                </pic:pic>
              </a:graphicData>
            </a:graphic>
          </wp:inline>
        </w:drawing>
      </w:r>
    </w:p>
    <w:p w:rsidR="00475825" w:rsidRPr="00475825" w:rsidRDefault="00475825" w:rsidP="00475825">
      <w:pPr>
        <w:rPr>
          <w:b/>
          <w:iCs/>
          <w:sz w:val="24"/>
          <w:szCs w:val="24"/>
        </w:rPr>
      </w:pPr>
      <w:r w:rsidRPr="00475825">
        <w:rPr>
          <w:b/>
          <w:iCs/>
          <w:sz w:val="24"/>
          <w:szCs w:val="24"/>
        </w:rPr>
        <w:br w:type="column"/>
      </w:r>
      <w:r w:rsidRPr="00475825">
        <w:rPr>
          <w:b/>
          <w:iCs/>
          <w:sz w:val="24"/>
          <w:szCs w:val="24"/>
        </w:rPr>
        <w:lastRenderedPageBreak/>
        <w:t xml:space="preserve">Rock Paper Scissors with </w:t>
      </w:r>
      <w:proofErr w:type="spellStart"/>
      <w:r w:rsidRPr="00475825">
        <w:rPr>
          <w:b/>
          <w:iCs/>
          <w:sz w:val="24"/>
          <w:szCs w:val="24"/>
        </w:rPr>
        <w:t>Micro</w:t>
      </w:r>
      <w:proofErr w:type="gramStart"/>
      <w:r w:rsidRPr="00475825">
        <w:rPr>
          <w:b/>
          <w:iCs/>
          <w:sz w:val="24"/>
          <w:szCs w:val="24"/>
        </w:rPr>
        <w:t>:bit</w:t>
      </w:r>
      <w:proofErr w:type="spellEnd"/>
      <w:proofErr w:type="gramEnd"/>
    </w:p>
    <w:p w:rsidR="00475825" w:rsidRPr="00475825" w:rsidRDefault="00475825" w:rsidP="00475825">
      <w:pPr>
        <w:pStyle w:val="ListParagraph"/>
        <w:numPr>
          <w:ilvl w:val="0"/>
          <w:numId w:val="1"/>
        </w:numPr>
        <w:rPr>
          <w:sz w:val="24"/>
          <w:szCs w:val="24"/>
        </w:rPr>
      </w:pPr>
      <w:r w:rsidRPr="00475825">
        <w:rPr>
          <w:sz w:val="24"/>
          <w:szCs w:val="24"/>
        </w:rPr>
        <w:t xml:space="preserve">Plug in the </w:t>
      </w:r>
      <w:proofErr w:type="spellStart"/>
      <w:r w:rsidRPr="00475825">
        <w:rPr>
          <w:sz w:val="24"/>
          <w:szCs w:val="24"/>
        </w:rPr>
        <w:t>Micro</w:t>
      </w:r>
      <w:proofErr w:type="gramStart"/>
      <w:r w:rsidRPr="00475825">
        <w:rPr>
          <w:sz w:val="24"/>
          <w:szCs w:val="24"/>
        </w:rPr>
        <w:t>:bit</w:t>
      </w:r>
      <w:proofErr w:type="spellEnd"/>
      <w:proofErr w:type="gramEnd"/>
      <w:r w:rsidRPr="00475825">
        <w:rPr>
          <w:sz w:val="24"/>
          <w:szCs w:val="24"/>
        </w:rPr>
        <w:t xml:space="preserve"> to your computer</w:t>
      </w:r>
      <w:r w:rsidR="007D20AA">
        <w:rPr>
          <w:sz w:val="24"/>
          <w:szCs w:val="24"/>
        </w:rPr>
        <w:t>.</w:t>
      </w:r>
    </w:p>
    <w:p w:rsidR="00475825" w:rsidRPr="007D20AA" w:rsidRDefault="00475825" w:rsidP="00475825">
      <w:pPr>
        <w:pStyle w:val="ListParagraph"/>
        <w:numPr>
          <w:ilvl w:val="0"/>
          <w:numId w:val="1"/>
        </w:numPr>
        <w:rPr>
          <w:sz w:val="24"/>
          <w:szCs w:val="24"/>
        </w:rPr>
      </w:pPr>
      <w:r w:rsidRPr="007D20AA">
        <w:rPr>
          <w:sz w:val="24"/>
          <w:szCs w:val="24"/>
        </w:rPr>
        <w:t>Open File folder</w:t>
      </w:r>
      <w:r w:rsidR="007D20AA" w:rsidRPr="007D20AA">
        <w:rPr>
          <w:sz w:val="24"/>
          <w:szCs w:val="24"/>
        </w:rPr>
        <w:t xml:space="preserve">.  </w:t>
      </w:r>
      <w:r w:rsidRPr="007D20AA">
        <w:rPr>
          <w:sz w:val="24"/>
          <w:szCs w:val="24"/>
        </w:rPr>
        <w:t xml:space="preserve">Click the </w:t>
      </w:r>
      <w:proofErr w:type="spellStart"/>
      <w:r w:rsidRPr="007D20AA">
        <w:rPr>
          <w:sz w:val="24"/>
          <w:szCs w:val="24"/>
        </w:rPr>
        <w:t>Microbit</w:t>
      </w:r>
      <w:proofErr w:type="spellEnd"/>
      <w:r w:rsidRPr="007D20AA">
        <w:rPr>
          <w:sz w:val="24"/>
          <w:szCs w:val="24"/>
        </w:rPr>
        <w:t xml:space="preserve"> file</w:t>
      </w:r>
      <w:r w:rsidR="007D20AA" w:rsidRPr="007D20AA">
        <w:rPr>
          <w:sz w:val="24"/>
          <w:szCs w:val="24"/>
        </w:rPr>
        <w:t>.</w:t>
      </w:r>
      <w:r w:rsidR="008C44B2" w:rsidRPr="007D20AA">
        <w:rPr>
          <w:sz w:val="24"/>
          <w:szCs w:val="24"/>
        </w:rPr>
        <w:t xml:space="preserve"> </w:t>
      </w:r>
    </w:p>
    <w:p w:rsidR="00475825" w:rsidRPr="00475825" w:rsidRDefault="007D20AA" w:rsidP="00475825">
      <w:pPr>
        <w:pStyle w:val="ListParagraph"/>
        <w:numPr>
          <w:ilvl w:val="0"/>
          <w:numId w:val="1"/>
        </w:numPr>
        <w:rPr>
          <w:sz w:val="24"/>
          <w:szCs w:val="24"/>
        </w:rPr>
      </w:pPr>
      <w:r>
        <w:rPr>
          <w:sz w:val="24"/>
          <w:szCs w:val="24"/>
        </w:rPr>
        <w:t>Open the HTM file.</w:t>
      </w:r>
    </w:p>
    <w:p w:rsidR="00475825" w:rsidRPr="00475825" w:rsidRDefault="00475825" w:rsidP="00475825">
      <w:pPr>
        <w:pStyle w:val="ListParagraph"/>
        <w:numPr>
          <w:ilvl w:val="0"/>
          <w:numId w:val="1"/>
        </w:numPr>
        <w:rPr>
          <w:sz w:val="24"/>
          <w:szCs w:val="24"/>
        </w:rPr>
      </w:pPr>
      <w:r w:rsidRPr="00475825">
        <w:rPr>
          <w:sz w:val="24"/>
          <w:szCs w:val="24"/>
        </w:rPr>
        <w:t xml:space="preserve">Scroll down </w:t>
      </w:r>
      <w:r w:rsidR="007D20AA">
        <w:rPr>
          <w:sz w:val="24"/>
          <w:szCs w:val="24"/>
        </w:rPr>
        <w:t xml:space="preserve">to the </w:t>
      </w:r>
      <w:r w:rsidR="007D20AA" w:rsidRPr="007D20AA">
        <w:rPr>
          <w:b/>
          <w:bCs/>
          <w:sz w:val="24"/>
          <w:szCs w:val="24"/>
        </w:rPr>
        <w:t>JavaScript Blocks Editor.</w:t>
      </w:r>
      <w:r w:rsidRPr="00475825">
        <w:rPr>
          <w:sz w:val="24"/>
          <w:szCs w:val="24"/>
        </w:rPr>
        <w:t xml:space="preserve"> Press the </w:t>
      </w:r>
      <w:r w:rsidR="007D20AA">
        <w:rPr>
          <w:sz w:val="24"/>
          <w:szCs w:val="24"/>
        </w:rPr>
        <w:t>“</w:t>
      </w:r>
      <w:r w:rsidRPr="00475825">
        <w:rPr>
          <w:sz w:val="24"/>
          <w:szCs w:val="24"/>
        </w:rPr>
        <w:t>let</w:t>
      </w:r>
      <w:r w:rsidR="008C44B2">
        <w:rPr>
          <w:sz w:val="24"/>
          <w:szCs w:val="24"/>
        </w:rPr>
        <w:t>’s</w:t>
      </w:r>
      <w:r w:rsidRPr="00475825">
        <w:rPr>
          <w:sz w:val="24"/>
          <w:szCs w:val="24"/>
        </w:rPr>
        <w:t xml:space="preserve"> code</w:t>
      </w:r>
      <w:r w:rsidR="007D20AA">
        <w:rPr>
          <w:sz w:val="24"/>
          <w:szCs w:val="24"/>
        </w:rPr>
        <w:t>”</w:t>
      </w:r>
      <w:r w:rsidRPr="00475825">
        <w:rPr>
          <w:sz w:val="24"/>
          <w:szCs w:val="24"/>
        </w:rPr>
        <w:t xml:space="preserve"> button</w:t>
      </w:r>
      <w:r w:rsidR="007D20AA">
        <w:rPr>
          <w:sz w:val="24"/>
          <w:szCs w:val="24"/>
        </w:rPr>
        <w:t>.</w:t>
      </w:r>
    </w:p>
    <w:p w:rsidR="00870EAC" w:rsidRDefault="00475825" w:rsidP="00475825">
      <w:pPr>
        <w:pStyle w:val="ListParagraph"/>
        <w:numPr>
          <w:ilvl w:val="0"/>
          <w:numId w:val="1"/>
        </w:numPr>
        <w:rPr>
          <w:sz w:val="24"/>
          <w:szCs w:val="24"/>
        </w:rPr>
      </w:pPr>
      <w:r w:rsidRPr="00475825">
        <w:rPr>
          <w:sz w:val="24"/>
          <w:szCs w:val="24"/>
        </w:rPr>
        <w:t xml:space="preserve">Go to </w:t>
      </w:r>
      <w:r w:rsidRPr="00870EAC">
        <w:rPr>
          <w:color w:val="5B9BD5" w:themeColor="accent1"/>
          <w:sz w:val="24"/>
          <w:szCs w:val="24"/>
        </w:rPr>
        <w:t>basic</w:t>
      </w:r>
      <w:r w:rsidRPr="00475825">
        <w:rPr>
          <w:sz w:val="24"/>
          <w:szCs w:val="24"/>
        </w:rPr>
        <w:t xml:space="preserve"> find </w:t>
      </w:r>
      <w:r w:rsidRPr="00870EAC">
        <w:rPr>
          <w:color w:val="5B9BD5" w:themeColor="accent1"/>
          <w:sz w:val="24"/>
          <w:szCs w:val="24"/>
        </w:rPr>
        <w:t xml:space="preserve">on start </w:t>
      </w:r>
      <w:r w:rsidRPr="00475825">
        <w:rPr>
          <w:sz w:val="24"/>
          <w:szCs w:val="24"/>
        </w:rPr>
        <w:t xml:space="preserve">and </w:t>
      </w:r>
      <w:r w:rsidR="00870EAC">
        <w:rPr>
          <w:sz w:val="24"/>
          <w:szCs w:val="24"/>
        </w:rPr>
        <w:t xml:space="preserve">add </w:t>
      </w:r>
      <w:r w:rsidR="00870EAC" w:rsidRPr="00870EAC">
        <w:rPr>
          <w:color w:val="5B9BD5" w:themeColor="accent1"/>
          <w:sz w:val="24"/>
          <w:szCs w:val="24"/>
        </w:rPr>
        <w:t xml:space="preserve">show string </w:t>
      </w:r>
      <w:r w:rsidR="007D20AA">
        <w:rPr>
          <w:sz w:val="24"/>
          <w:szCs w:val="24"/>
        </w:rPr>
        <w:t>three times</w:t>
      </w:r>
      <w:r w:rsidR="00870EAC">
        <w:rPr>
          <w:sz w:val="24"/>
          <w:szCs w:val="24"/>
        </w:rPr>
        <w:t xml:space="preserve"> and write in “</w:t>
      </w:r>
      <w:r w:rsidRPr="00475825">
        <w:rPr>
          <w:sz w:val="24"/>
          <w:szCs w:val="24"/>
        </w:rPr>
        <w:t>Rock</w:t>
      </w:r>
      <w:r w:rsidR="00870EAC">
        <w:rPr>
          <w:sz w:val="24"/>
          <w:szCs w:val="24"/>
        </w:rPr>
        <w:t>”</w:t>
      </w:r>
      <w:r w:rsidRPr="00475825">
        <w:rPr>
          <w:sz w:val="24"/>
          <w:szCs w:val="24"/>
        </w:rPr>
        <w:t xml:space="preserve">, </w:t>
      </w:r>
      <w:r w:rsidR="00870EAC">
        <w:rPr>
          <w:sz w:val="24"/>
          <w:szCs w:val="24"/>
        </w:rPr>
        <w:t>“P</w:t>
      </w:r>
      <w:r w:rsidRPr="00475825">
        <w:rPr>
          <w:sz w:val="24"/>
          <w:szCs w:val="24"/>
        </w:rPr>
        <w:t>aper</w:t>
      </w:r>
      <w:r w:rsidR="00870EAC">
        <w:rPr>
          <w:sz w:val="24"/>
          <w:szCs w:val="24"/>
        </w:rPr>
        <w:t>”</w:t>
      </w:r>
      <w:r w:rsidRPr="00475825">
        <w:rPr>
          <w:sz w:val="24"/>
          <w:szCs w:val="24"/>
        </w:rPr>
        <w:t xml:space="preserve"> and </w:t>
      </w:r>
      <w:r w:rsidR="00870EAC">
        <w:rPr>
          <w:sz w:val="24"/>
          <w:szCs w:val="24"/>
        </w:rPr>
        <w:t>“S</w:t>
      </w:r>
      <w:r w:rsidRPr="00475825">
        <w:rPr>
          <w:sz w:val="24"/>
          <w:szCs w:val="24"/>
        </w:rPr>
        <w:t>cissors</w:t>
      </w:r>
      <w:r w:rsidR="007D20AA">
        <w:rPr>
          <w:sz w:val="24"/>
          <w:szCs w:val="24"/>
        </w:rPr>
        <w:t>” in each string.</w:t>
      </w:r>
    </w:p>
    <w:p w:rsidR="00870EAC" w:rsidRDefault="00870EAC" w:rsidP="00475825">
      <w:pPr>
        <w:pStyle w:val="ListParagraph"/>
        <w:numPr>
          <w:ilvl w:val="0"/>
          <w:numId w:val="1"/>
        </w:numPr>
        <w:rPr>
          <w:sz w:val="24"/>
          <w:szCs w:val="24"/>
        </w:rPr>
      </w:pPr>
      <w:r>
        <w:rPr>
          <w:sz w:val="24"/>
          <w:szCs w:val="24"/>
        </w:rPr>
        <w:t xml:space="preserve">Go to </w:t>
      </w:r>
      <w:r>
        <w:rPr>
          <w:color w:val="5B9BD5" w:themeColor="accent1"/>
          <w:sz w:val="24"/>
          <w:szCs w:val="24"/>
        </w:rPr>
        <w:t xml:space="preserve">basic </w:t>
      </w:r>
      <w:r>
        <w:rPr>
          <w:sz w:val="24"/>
          <w:szCs w:val="24"/>
        </w:rPr>
        <w:t xml:space="preserve">and add two </w:t>
      </w:r>
      <w:r>
        <w:rPr>
          <w:color w:val="5B9BD5" w:themeColor="accent1"/>
          <w:sz w:val="24"/>
          <w:szCs w:val="24"/>
        </w:rPr>
        <w:t xml:space="preserve">show </w:t>
      </w:r>
      <w:proofErr w:type="spellStart"/>
      <w:r>
        <w:rPr>
          <w:color w:val="5B9BD5" w:themeColor="accent1"/>
          <w:sz w:val="24"/>
          <w:szCs w:val="24"/>
        </w:rPr>
        <w:t>leds</w:t>
      </w:r>
      <w:proofErr w:type="spellEnd"/>
      <w:r>
        <w:rPr>
          <w:color w:val="5B9BD5" w:themeColor="accent1"/>
          <w:sz w:val="24"/>
          <w:szCs w:val="24"/>
        </w:rPr>
        <w:t xml:space="preserve"> </w:t>
      </w:r>
      <w:r>
        <w:rPr>
          <w:sz w:val="24"/>
          <w:szCs w:val="24"/>
        </w:rPr>
        <w:t xml:space="preserve">and one </w:t>
      </w:r>
      <w:r>
        <w:rPr>
          <w:color w:val="5B9BD5" w:themeColor="accent1"/>
          <w:sz w:val="24"/>
          <w:szCs w:val="24"/>
        </w:rPr>
        <w:t>show icon</w:t>
      </w:r>
      <w:r w:rsidR="007D20AA">
        <w:rPr>
          <w:color w:val="5B9BD5" w:themeColor="accent1"/>
          <w:sz w:val="24"/>
          <w:szCs w:val="24"/>
        </w:rPr>
        <w:t>.</w:t>
      </w:r>
    </w:p>
    <w:p w:rsidR="00870EAC" w:rsidRDefault="00870EAC" w:rsidP="00475825">
      <w:pPr>
        <w:pStyle w:val="ListParagraph"/>
        <w:numPr>
          <w:ilvl w:val="0"/>
          <w:numId w:val="1"/>
        </w:numPr>
        <w:rPr>
          <w:sz w:val="24"/>
          <w:szCs w:val="24"/>
        </w:rPr>
      </w:pPr>
      <w:r>
        <w:rPr>
          <w:sz w:val="24"/>
          <w:szCs w:val="24"/>
        </w:rPr>
        <w:t>Fill in the led boxes to look like my example</w:t>
      </w:r>
      <w:r w:rsidR="007D20AA">
        <w:rPr>
          <w:sz w:val="24"/>
          <w:szCs w:val="24"/>
        </w:rPr>
        <w:t>.</w:t>
      </w:r>
    </w:p>
    <w:p w:rsidR="00870EAC" w:rsidRDefault="00870EAC" w:rsidP="00475825">
      <w:pPr>
        <w:pStyle w:val="ListParagraph"/>
        <w:numPr>
          <w:ilvl w:val="0"/>
          <w:numId w:val="1"/>
        </w:numPr>
        <w:rPr>
          <w:sz w:val="24"/>
          <w:szCs w:val="24"/>
        </w:rPr>
      </w:pPr>
      <w:r>
        <w:rPr>
          <w:sz w:val="24"/>
          <w:szCs w:val="24"/>
        </w:rPr>
        <w:t>Choose the scissors in icon drop down menu</w:t>
      </w:r>
      <w:r w:rsidR="007D20AA">
        <w:rPr>
          <w:sz w:val="24"/>
          <w:szCs w:val="24"/>
        </w:rPr>
        <w:t>.</w:t>
      </w:r>
    </w:p>
    <w:p w:rsidR="00870EAC" w:rsidRPr="00870EAC" w:rsidRDefault="00870EAC" w:rsidP="00475825">
      <w:pPr>
        <w:pStyle w:val="ListParagraph"/>
        <w:numPr>
          <w:ilvl w:val="0"/>
          <w:numId w:val="1"/>
        </w:numPr>
        <w:rPr>
          <w:sz w:val="24"/>
          <w:szCs w:val="24"/>
        </w:rPr>
      </w:pPr>
      <w:r>
        <w:rPr>
          <w:sz w:val="24"/>
          <w:szCs w:val="24"/>
        </w:rPr>
        <w:t xml:space="preserve">Add three </w:t>
      </w:r>
      <w:r w:rsidRPr="00870EAC">
        <w:rPr>
          <w:color w:val="CC0099"/>
          <w:sz w:val="24"/>
          <w:szCs w:val="24"/>
        </w:rPr>
        <w:t xml:space="preserve">on button A pressed </w:t>
      </w:r>
      <w:r>
        <w:rPr>
          <w:sz w:val="24"/>
          <w:szCs w:val="24"/>
        </w:rPr>
        <w:t xml:space="preserve">blocks.  Leave one as </w:t>
      </w:r>
      <w:r w:rsidRPr="00870EAC">
        <w:rPr>
          <w:sz w:val="24"/>
          <w:szCs w:val="24"/>
        </w:rPr>
        <w:t>A</w:t>
      </w:r>
      <w:r>
        <w:rPr>
          <w:sz w:val="24"/>
          <w:szCs w:val="24"/>
        </w:rPr>
        <w:t xml:space="preserve">.  </w:t>
      </w:r>
      <w:r w:rsidRPr="00870EAC">
        <w:rPr>
          <w:sz w:val="24"/>
          <w:szCs w:val="24"/>
        </w:rPr>
        <w:t>Change</w:t>
      </w:r>
      <w:r>
        <w:rPr>
          <w:sz w:val="24"/>
          <w:szCs w:val="24"/>
        </w:rPr>
        <w:t xml:space="preserve"> one to </w:t>
      </w:r>
      <w:r w:rsidRPr="00870EAC">
        <w:rPr>
          <w:sz w:val="24"/>
          <w:szCs w:val="24"/>
          <w:u w:val="single"/>
        </w:rPr>
        <w:t>B</w:t>
      </w:r>
      <w:r>
        <w:rPr>
          <w:sz w:val="24"/>
          <w:szCs w:val="24"/>
        </w:rPr>
        <w:t xml:space="preserve"> and one to </w:t>
      </w:r>
      <w:r w:rsidRPr="00870EAC">
        <w:rPr>
          <w:sz w:val="24"/>
          <w:szCs w:val="24"/>
          <w:u w:val="single"/>
        </w:rPr>
        <w:t>A+B</w:t>
      </w:r>
    </w:p>
    <w:p w:rsidR="00870EAC" w:rsidRDefault="00870EAC" w:rsidP="00475825">
      <w:pPr>
        <w:pStyle w:val="ListParagraph"/>
        <w:numPr>
          <w:ilvl w:val="0"/>
          <w:numId w:val="1"/>
        </w:numPr>
        <w:rPr>
          <w:sz w:val="24"/>
          <w:szCs w:val="24"/>
        </w:rPr>
      </w:pPr>
      <w:r>
        <w:rPr>
          <w:sz w:val="24"/>
          <w:szCs w:val="24"/>
        </w:rPr>
        <w:t xml:space="preserve">Add the </w:t>
      </w:r>
      <w:r>
        <w:rPr>
          <w:color w:val="5B9BD5" w:themeColor="accent1"/>
          <w:sz w:val="24"/>
          <w:szCs w:val="24"/>
        </w:rPr>
        <w:t xml:space="preserve">show led blocks </w:t>
      </w:r>
      <w:r>
        <w:rPr>
          <w:sz w:val="24"/>
          <w:szCs w:val="24"/>
        </w:rPr>
        <w:t>and fill them in like the example.</w:t>
      </w:r>
    </w:p>
    <w:p w:rsidR="00870EAC" w:rsidRDefault="00870EAC" w:rsidP="00475825">
      <w:pPr>
        <w:pStyle w:val="ListParagraph"/>
        <w:numPr>
          <w:ilvl w:val="0"/>
          <w:numId w:val="1"/>
        </w:numPr>
        <w:rPr>
          <w:sz w:val="24"/>
          <w:szCs w:val="24"/>
        </w:rPr>
      </w:pPr>
      <w:r>
        <w:rPr>
          <w:sz w:val="24"/>
          <w:szCs w:val="24"/>
        </w:rPr>
        <w:t xml:space="preserve">(Add dynamite like the example if you like with the on shake block) </w:t>
      </w:r>
      <w:r w:rsidRPr="00870EAC">
        <w:rPr>
          <w:sz w:val="24"/>
          <w:szCs w:val="24"/>
        </w:rPr>
        <w:sym w:font="Wingdings" w:char="F04A"/>
      </w:r>
      <w:r>
        <w:rPr>
          <w:sz w:val="24"/>
          <w:szCs w:val="24"/>
        </w:rPr>
        <w:t xml:space="preserve"> </w:t>
      </w:r>
    </w:p>
    <w:p w:rsidR="00475825" w:rsidRPr="00475825" w:rsidRDefault="007D20AA" w:rsidP="00870EAC">
      <w:pPr>
        <w:pStyle w:val="ListParagraph"/>
        <w:numPr>
          <w:ilvl w:val="0"/>
          <w:numId w:val="1"/>
        </w:numPr>
        <w:rPr>
          <w:sz w:val="24"/>
          <w:szCs w:val="24"/>
        </w:rPr>
      </w:pPr>
      <w:r>
        <w:rPr>
          <w:sz w:val="24"/>
          <w:szCs w:val="24"/>
        </w:rPr>
        <w:t>Download to your Download folder.</w:t>
      </w:r>
      <w:bookmarkStart w:id="0" w:name="_GoBack"/>
      <w:bookmarkEnd w:id="0"/>
      <w:r w:rsidR="00870EAC">
        <w:rPr>
          <w:sz w:val="24"/>
          <w:szCs w:val="24"/>
        </w:rPr>
        <w:t xml:space="preserve">  Copy that new file to your </w:t>
      </w:r>
      <w:proofErr w:type="spellStart"/>
      <w:r w:rsidR="00870EAC">
        <w:rPr>
          <w:sz w:val="24"/>
          <w:szCs w:val="24"/>
        </w:rPr>
        <w:t>Microbit</w:t>
      </w:r>
      <w:proofErr w:type="spellEnd"/>
      <w:r w:rsidR="00870EAC">
        <w:rPr>
          <w:sz w:val="24"/>
          <w:szCs w:val="24"/>
        </w:rPr>
        <w:t xml:space="preserve"> folder.</w:t>
      </w:r>
    </w:p>
    <w:p w:rsidR="00943815" w:rsidRPr="00943815" w:rsidRDefault="00475825" w:rsidP="00943815">
      <w:pPr>
        <w:pStyle w:val="ListParagraph"/>
        <w:numPr>
          <w:ilvl w:val="0"/>
          <w:numId w:val="1"/>
        </w:num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sectPr w:rsidR="00943815" w:rsidRPr="00943815" w:rsidSect="00943815">
          <w:pgSz w:w="12240" w:h="15840"/>
          <w:pgMar w:top="1440" w:right="1440" w:bottom="1440" w:left="1440" w:header="720" w:footer="720" w:gutter="0"/>
          <w:cols w:space="540"/>
          <w:docGrid w:linePitch="360"/>
        </w:sectPr>
      </w:pPr>
      <w:r w:rsidRPr="00870EAC">
        <w:rPr>
          <w:rFonts w:cstheme="minorHAnsi"/>
          <w:sz w:val="24"/>
          <w:szCs w:val="24"/>
        </w:rPr>
        <w:t xml:space="preserve">Play with a partner, have fun </w:t>
      </w:r>
      <w:r w:rsidRPr="00475825">
        <w:rPr>
          <w:rFonts w:cstheme="minorHAnsi"/>
          <w:sz w:val="24"/>
          <w:szCs w:val="24"/>
        </w:rPr>
        <w:sym w:font="Wingdings" w:char="F04A"/>
      </w:r>
      <w:r w:rsidR="00870EAC" w:rsidRPr="00870E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43815" w:rsidRPr="00943815" w:rsidRDefault="00870EAC" w:rsidP="00943815">
      <w:pPr>
        <w:ind w:left="-450" w:hanging="360"/>
        <w:rPr>
          <w:sz w:val="24"/>
          <w:szCs w:val="24"/>
        </w:rPr>
        <w:sectPr w:rsidR="00943815" w:rsidRPr="00943815" w:rsidSect="00943815">
          <w:type w:val="continuous"/>
          <w:pgSz w:w="12240" w:h="15840"/>
          <w:pgMar w:top="1440" w:right="1440" w:bottom="1440" w:left="1440" w:header="720" w:footer="720" w:gutter="0"/>
          <w:cols w:space="540"/>
          <w:docGrid w:linePitch="360"/>
        </w:sectPr>
      </w:pPr>
      <w:r w:rsidRPr="00870EAC">
        <w:rPr>
          <w:noProof/>
          <w:lang w:val="en-US" w:bidi="my-MM"/>
        </w:rPr>
        <w:drawing>
          <wp:inline distT="0" distB="0" distL="0" distR="0">
            <wp:extent cx="6958584" cy="3373001"/>
            <wp:effectExtent l="0" t="0" r="0" b="0"/>
            <wp:docPr id="5" name="Picture 5" descr="C:\Users\kathhm\AppData\Local\Temp\ce6e3aa4-d8b2-4ec7-885c-50f3255ed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hm\AppData\Local\Temp\ce6e3aa4-d8b2-4ec7-885c-50f3255ed9a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6461" cy="3391361"/>
                    </a:xfrm>
                    <a:prstGeom prst="rect">
                      <a:avLst/>
                    </a:prstGeom>
                    <a:noFill/>
                    <a:ln>
                      <a:noFill/>
                    </a:ln>
                  </pic:spPr>
                </pic:pic>
              </a:graphicData>
            </a:graphic>
          </wp:inline>
        </w:drawing>
      </w:r>
    </w:p>
    <w:p w:rsidR="00475825" w:rsidRDefault="00475825" w:rsidP="00475825">
      <w:pPr>
        <w:rPr>
          <w:sz w:val="32"/>
          <w:szCs w:val="32"/>
        </w:rPr>
      </w:pPr>
      <w:r>
        <w:rPr>
          <w:noProof/>
          <w:sz w:val="32"/>
          <w:szCs w:val="32"/>
          <w:lang w:val="en-US" w:bidi="my-MM"/>
        </w:rPr>
        <w:lastRenderedPageBreak/>
        <w:drawing>
          <wp:inline distT="0" distB="0" distL="0" distR="0" wp14:anchorId="6F913476" wp14:editId="30967C98">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Pr>
          <w:sz w:val="32"/>
          <w:szCs w:val="32"/>
        </w:rPr>
        <w:t>IMAGINE – Idea wall</w:t>
      </w:r>
    </w:p>
    <w:p w:rsidR="0036008F" w:rsidRDefault="00475825" w:rsidP="0036008F">
      <w:pPr>
        <w:rPr>
          <w:sz w:val="32"/>
          <w:szCs w:val="32"/>
        </w:rPr>
      </w:pPr>
      <w:r>
        <w:rPr>
          <w:sz w:val="32"/>
          <w:szCs w:val="32"/>
        </w:rPr>
        <w:br w:type="column"/>
      </w:r>
      <w:r w:rsidR="0036008F">
        <w:rPr>
          <w:sz w:val="32"/>
          <w:szCs w:val="32"/>
        </w:rPr>
        <w:lastRenderedPageBreak/>
        <w:t>My project is…</w:t>
      </w:r>
    </w:p>
    <w:p w:rsidR="00475825" w:rsidRDefault="0036008F" w:rsidP="00475825">
      <w:pPr>
        <w:rPr>
          <w:sz w:val="32"/>
          <w:szCs w:val="32"/>
        </w:rPr>
      </w:pPr>
      <w:r>
        <w:rPr>
          <w:sz w:val="32"/>
          <w:szCs w:val="32"/>
        </w:rPr>
        <w:br w:type="column"/>
      </w:r>
      <w:r w:rsidR="00475825">
        <w:rPr>
          <w:noProof/>
          <w:lang w:val="en-US" w:bidi="my-MM"/>
        </w:rPr>
        <w:lastRenderedPageBreak/>
        <w:drawing>
          <wp:inline distT="0" distB="0" distL="0" distR="0" wp14:anchorId="0C75930D" wp14:editId="1597166B">
            <wp:extent cx="1203178" cy="1203178"/>
            <wp:effectExtent l="57150" t="133350" r="0" b="130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rot="2714764" flipH="1">
                      <a:off x="0" y="0"/>
                      <a:ext cx="1217577" cy="1217577"/>
                    </a:xfrm>
                    <a:prstGeom prst="rect">
                      <a:avLst/>
                    </a:prstGeom>
                  </pic:spPr>
                </pic:pic>
              </a:graphicData>
            </a:graphic>
          </wp:inline>
        </w:drawing>
      </w:r>
      <w:r w:rsidR="00475825" w:rsidRPr="00DF6273">
        <w:rPr>
          <w:sz w:val="32"/>
          <w:szCs w:val="32"/>
        </w:rPr>
        <w:t>My reflection:</w:t>
      </w:r>
    </w:p>
    <w:p w:rsidR="00475825" w:rsidRDefault="00475825" w:rsidP="00475825">
      <w:pPr>
        <w:rPr>
          <w:sz w:val="32"/>
          <w:szCs w:val="32"/>
        </w:rPr>
      </w:pPr>
      <w:r>
        <w:rPr>
          <w:sz w:val="32"/>
          <w:szCs w:val="32"/>
        </w:rPr>
        <w:t>Learn:</w:t>
      </w: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r>
        <w:rPr>
          <w:sz w:val="32"/>
          <w:szCs w:val="32"/>
        </w:rPr>
        <w:t>Like:</w:t>
      </w:r>
    </w:p>
    <w:p w:rsidR="00475825" w:rsidRDefault="00475825" w:rsidP="00475825">
      <w:pPr>
        <w:rPr>
          <w:sz w:val="32"/>
          <w:szCs w:val="32"/>
        </w:rPr>
      </w:pPr>
    </w:p>
    <w:p w:rsidR="00475825" w:rsidRDefault="00475825" w:rsidP="00475825">
      <w:pPr>
        <w:rPr>
          <w:sz w:val="32"/>
          <w:szCs w:val="32"/>
        </w:rPr>
      </w:pPr>
      <w:r>
        <w:rPr>
          <w:sz w:val="32"/>
          <w:szCs w:val="32"/>
        </w:rPr>
        <w:t>Change:</w:t>
      </w:r>
    </w:p>
    <w:p w:rsidR="00475825" w:rsidRDefault="00475825" w:rsidP="00475825">
      <w:pPr>
        <w:rPr>
          <w:sz w:val="32"/>
          <w:szCs w:val="32"/>
        </w:rPr>
      </w:pPr>
    </w:p>
    <w:p w:rsidR="00475825" w:rsidRDefault="00475825" w:rsidP="00475825">
      <w:pPr>
        <w:rPr>
          <w:sz w:val="32"/>
          <w:szCs w:val="32"/>
        </w:rPr>
      </w:pPr>
      <w:r>
        <w:rPr>
          <w:sz w:val="32"/>
          <w:szCs w:val="32"/>
        </w:rPr>
        <w:t>Feel:</w:t>
      </w:r>
    </w:p>
    <w:p w:rsidR="00475825" w:rsidRDefault="00475825" w:rsidP="00475825">
      <w:pPr>
        <w:rPr>
          <w:sz w:val="32"/>
          <w:szCs w:val="32"/>
        </w:rPr>
      </w:pPr>
    </w:p>
    <w:p w:rsidR="00475825" w:rsidRDefault="00475825" w:rsidP="00475825">
      <w:pPr>
        <w:rPr>
          <w:sz w:val="32"/>
          <w:szCs w:val="32"/>
        </w:rPr>
      </w:pPr>
      <w:r>
        <w:rPr>
          <w:sz w:val="32"/>
          <w:szCs w:val="32"/>
        </w:rPr>
        <w:t>Next:</w:t>
      </w:r>
      <w:r w:rsidR="0036008F">
        <w:rPr>
          <w:sz w:val="32"/>
          <w:szCs w:val="32"/>
        </w:rPr>
        <w:br w:type="column"/>
      </w:r>
      <w:r>
        <w:rPr>
          <w:sz w:val="32"/>
          <w:szCs w:val="32"/>
        </w:rPr>
        <w:lastRenderedPageBreak/>
        <w:t>What is special about the role of the facilitator?</w:t>
      </w: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r>
        <w:rPr>
          <w:sz w:val="32"/>
          <w:szCs w:val="32"/>
        </w:rPr>
        <w:t>What is special about the role of materials and technology?</w:t>
      </w: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r>
        <w:rPr>
          <w:sz w:val="32"/>
          <w:szCs w:val="32"/>
        </w:rPr>
        <w:t>What did I do?</w:t>
      </w: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pPr>
    </w:p>
    <w:p w:rsidR="00475825" w:rsidRDefault="00475825" w:rsidP="00475825">
      <w:pPr>
        <w:rPr>
          <w:sz w:val="32"/>
          <w:szCs w:val="32"/>
        </w:rPr>
        <w:sectPr w:rsidR="00475825" w:rsidSect="00943815">
          <w:pgSz w:w="15840" w:h="12240" w:orient="landscape"/>
          <w:pgMar w:top="1440" w:right="1440" w:bottom="1440" w:left="1440" w:header="720" w:footer="720" w:gutter="0"/>
          <w:cols w:space="720"/>
          <w:docGrid w:linePitch="360"/>
        </w:sectPr>
      </w:pPr>
      <w:r>
        <w:rPr>
          <w:sz w:val="32"/>
          <w:szCs w:val="32"/>
        </w:rPr>
        <w:t>What did I learn?</w:t>
      </w:r>
    </w:p>
    <w:p w:rsidR="00475825" w:rsidRDefault="00475825" w:rsidP="00475825"/>
    <w:p w:rsidR="00475825" w:rsidRDefault="00475825" w:rsidP="00475825">
      <w:pPr>
        <w:jc w:val="center"/>
        <w:rPr>
          <w:sz w:val="32"/>
          <w:szCs w:val="32"/>
        </w:rPr>
      </w:pPr>
      <w:r>
        <w:rPr>
          <w:sz w:val="32"/>
          <w:szCs w:val="32"/>
        </w:rPr>
        <w:t>DAILY CLASSROOM EVALUATION</w:t>
      </w:r>
    </w:p>
    <w:tbl>
      <w:tblPr>
        <w:tblStyle w:val="TableGrid"/>
        <w:tblW w:w="10165" w:type="dxa"/>
        <w:tblLook w:val="04A0" w:firstRow="1" w:lastRow="0" w:firstColumn="1" w:lastColumn="0" w:noHBand="0" w:noVBand="1"/>
      </w:tblPr>
      <w:tblGrid>
        <w:gridCol w:w="1885"/>
        <w:gridCol w:w="1656"/>
        <w:gridCol w:w="1656"/>
        <w:gridCol w:w="1656"/>
        <w:gridCol w:w="1656"/>
        <w:gridCol w:w="1656"/>
      </w:tblGrid>
      <w:tr w:rsidR="00475825" w:rsidRPr="00E9386F" w:rsidTr="00475825">
        <w:tc>
          <w:tcPr>
            <w:tcW w:w="1885" w:type="dxa"/>
          </w:tcPr>
          <w:p w:rsidR="00475825" w:rsidRDefault="00475825" w:rsidP="00130D05">
            <w:pPr>
              <w:rPr>
                <w:rFonts w:ascii="Adobe Garamond Pro" w:hAnsi="Adobe Garamond Pro"/>
                <w:b/>
                <w:bCs/>
              </w:rPr>
            </w:pPr>
            <w:r w:rsidRPr="00E9386F">
              <w:rPr>
                <w:rFonts w:ascii="Adobe Garamond Pro" w:hAnsi="Adobe Garamond Pro"/>
                <w:b/>
                <w:bCs/>
              </w:rPr>
              <w:t>Date</w:t>
            </w:r>
          </w:p>
          <w:p w:rsidR="00475825" w:rsidRPr="00E9386F" w:rsidRDefault="00475825" w:rsidP="00130D05">
            <w:pPr>
              <w:rPr>
                <w:rFonts w:ascii="Adobe Garamond Pro" w:hAnsi="Adobe Garamond Pro"/>
                <w:b/>
                <w:bCs/>
              </w:rPr>
            </w:pPr>
          </w:p>
        </w:tc>
        <w:tc>
          <w:tcPr>
            <w:tcW w:w="1656" w:type="dxa"/>
          </w:tcPr>
          <w:p w:rsidR="00475825" w:rsidRPr="00E9386F" w:rsidRDefault="00475825" w:rsidP="00130D05">
            <w:pPr>
              <w:rPr>
                <w:rFonts w:ascii="Adobe Garamond Pro" w:hAnsi="Adobe Garamond Pro"/>
              </w:rPr>
            </w:pPr>
          </w:p>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r>
      <w:tr w:rsidR="00475825" w:rsidRPr="00E9386F" w:rsidTr="00475825">
        <w:tc>
          <w:tcPr>
            <w:tcW w:w="1885" w:type="dxa"/>
          </w:tcPr>
          <w:p w:rsidR="00475825" w:rsidRPr="00E9386F" w:rsidRDefault="00475825" w:rsidP="00130D05">
            <w:pPr>
              <w:rPr>
                <w:rFonts w:ascii="Adobe Garamond Pro" w:hAnsi="Adobe Garamond Pro"/>
                <w:b/>
                <w:bCs/>
              </w:rPr>
            </w:pPr>
            <w:r>
              <w:rPr>
                <w:rFonts w:ascii="Adobe Garamond Pro" w:hAnsi="Adobe Garamond Pro"/>
                <w:b/>
                <w:bCs/>
              </w:rPr>
              <w:t>PROJECT</w:t>
            </w:r>
          </w:p>
        </w:tc>
        <w:tc>
          <w:tcPr>
            <w:tcW w:w="1656" w:type="dxa"/>
          </w:tcPr>
          <w:p w:rsidR="00475825" w:rsidRDefault="00475825" w:rsidP="00130D05">
            <w:pPr>
              <w:rPr>
                <w:rFonts w:ascii="Adobe Garamond Pro" w:hAnsi="Adobe Garamond Pro"/>
              </w:rPr>
            </w:pPr>
          </w:p>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c>
          <w:tcPr>
            <w:tcW w:w="1656" w:type="dxa"/>
          </w:tcPr>
          <w:p w:rsidR="00475825" w:rsidRPr="00E9386F" w:rsidRDefault="00475825" w:rsidP="00130D05">
            <w:pPr>
              <w:rPr>
                <w:rFonts w:ascii="Adobe Garamond Pro" w:hAnsi="Adobe Garamond Pro"/>
              </w:rPr>
            </w:pP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A1. Creativity</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 xml:space="preserve">A2. Persistence </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A3. Curiosity</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A4. Collaboration</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S1. Problem-solving</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S2. Record keeping</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S3. Skills</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S4. Communication</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B1. Diligence and safety</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B2. Follows instructions</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B3. Cleans up station and charges equipment,</w:t>
            </w:r>
            <w:r w:rsidRPr="00E9386F">
              <w:rPr>
                <w:rFonts w:ascii="Adobe Garamond Pro" w:hAnsi="Adobe Garamond Pro" w:cs="Arial"/>
                <w:shd w:val="clear" w:color="auto" w:fill="FFFFFF"/>
              </w:rPr>
              <w:t xml:space="preserve"> prevent waste/conserve materials</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r w:rsidR="00475825" w:rsidRPr="00E9386F" w:rsidTr="00475825">
        <w:tc>
          <w:tcPr>
            <w:tcW w:w="1885" w:type="dxa"/>
          </w:tcPr>
          <w:p w:rsidR="00475825" w:rsidRPr="00E9386F" w:rsidRDefault="00475825" w:rsidP="00130D05">
            <w:pPr>
              <w:rPr>
                <w:rFonts w:ascii="Adobe Garamond Pro" w:hAnsi="Adobe Garamond Pro"/>
              </w:rPr>
            </w:pPr>
            <w:r w:rsidRPr="00E9386F">
              <w:rPr>
                <w:rFonts w:ascii="Adobe Garamond Pro" w:hAnsi="Adobe Garamond Pro"/>
              </w:rPr>
              <w:t xml:space="preserve">B4. On task </w:t>
            </w:r>
          </w:p>
          <w:p w:rsidR="00475825" w:rsidRPr="00E9386F" w:rsidRDefault="00475825" w:rsidP="00130D05">
            <w:pPr>
              <w:rPr>
                <w:rFonts w:ascii="Adobe Garamond Pro" w:hAnsi="Adobe Garamond Pro"/>
              </w:rPr>
            </w:pP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c>
          <w:tcPr>
            <w:tcW w:w="1656" w:type="dxa"/>
          </w:tcPr>
          <w:p w:rsidR="00475825" w:rsidRPr="00E9386F" w:rsidRDefault="00475825" w:rsidP="00130D05">
            <w:pPr>
              <w:jc w:val="center"/>
              <w:rPr>
                <w:rFonts w:ascii="Adobe Garamond Pro" w:hAnsi="Adobe Garamond Pro"/>
              </w:rPr>
            </w:pPr>
            <w:r w:rsidRPr="00802FB6">
              <w:rPr>
                <w:rFonts w:ascii="Adobe Garamond Pro" w:hAnsi="Adobe Garamond Pro"/>
              </w:rPr>
              <w:t>1  2  3  4  5  6</w:t>
            </w:r>
          </w:p>
        </w:tc>
      </w:tr>
    </w:tbl>
    <w:p w:rsidR="00475825" w:rsidRDefault="00475825" w:rsidP="00475825">
      <w:pPr>
        <w:spacing w:after="0" w:line="240" w:lineRule="auto"/>
        <w:jc w:val="center"/>
        <w:rPr>
          <w:rFonts w:ascii="Adobe Garamond Pro" w:hAnsi="Adobe Garamond Pro"/>
        </w:rPr>
      </w:pPr>
    </w:p>
    <w:p w:rsidR="00475825" w:rsidRDefault="00475825">
      <w:pPr>
        <w:rPr>
          <w:rFonts w:ascii="Adobe Garamond Pro" w:hAnsi="Adobe Garamond Pro"/>
        </w:rPr>
      </w:pPr>
      <w:r>
        <w:rPr>
          <w:rFonts w:ascii="Adobe Garamond Pro" w:hAnsi="Adobe Garamond Pro"/>
        </w:rPr>
        <w:br w:type="page"/>
      </w:r>
    </w:p>
    <w:p w:rsidR="00475825" w:rsidRPr="00802FB6" w:rsidRDefault="00475825" w:rsidP="00475825">
      <w:pPr>
        <w:spacing w:after="0" w:line="240" w:lineRule="auto"/>
        <w:jc w:val="center"/>
        <w:rPr>
          <w:rFonts w:ascii="Adobe Garamond Pro" w:hAnsi="Adobe Garamond Pro"/>
        </w:rPr>
      </w:pPr>
      <w:r w:rsidRPr="00802FB6">
        <w:rPr>
          <w:rFonts w:ascii="Adobe Garamond Pro" w:hAnsi="Adobe Garamond Pro"/>
        </w:rPr>
        <w:lastRenderedPageBreak/>
        <w:t xml:space="preserve">M A K E 120 </w:t>
      </w:r>
    </w:p>
    <w:p w:rsidR="00475825" w:rsidRPr="00802FB6" w:rsidRDefault="00475825" w:rsidP="00475825">
      <w:pPr>
        <w:spacing w:after="0" w:line="240" w:lineRule="auto"/>
        <w:jc w:val="center"/>
        <w:rPr>
          <w:rFonts w:ascii="Adobe Garamond Pro" w:hAnsi="Adobe Garamond Pro"/>
        </w:rPr>
      </w:pPr>
      <w:r w:rsidRPr="00802FB6">
        <w:rPr>
          <w:rFonts w:ascii="Adobe Garamond Pro" w:hAnsi="Adobe Garamond Pro"/>
        </w:rPr>
        <w:t>Katherine Halas Moulton</w:t>
      </w:r>
    </w:p>
    <w:p w:rsidR="00475825" w:rsidRPr="00802FB6" w:rsidRDefault="00475825" w:rsidP="00475825">
      <w:pPr>
        <w:spacing w:after="0" w:line="240" w:lineRule="auto"/>
        <w:jc w:val="center"/>
        <w:rPr>
          <w:rFonts w:ascii="Adobe Garamond Pro" w:hAnsi="Adobe Garamond Pro"/>
        </w:rPr>
      </w:pPr>
    </w:p>
    <w:p w:rsidR="00475825" w:rsidRPr="00802FB6" w:rsidRDefault="00475825" w:rsidP="00475825">
      <w:pPr>
        <w:spacing w:after="0" w:line="240" w:lineRule="auto"/>
        <w:rPr>
          <w:rFonts w:ascii="Adobe Garamond Pro" w:hAnsi="Adobe Garamond Pro"/>
        </w:rPr>
      </w:pPr>
      <w:r w:rsidRPr="00802FB6">
        <w:rPr>
          <w:rFonts w:ascii="Adobe Garamond Pro" w:hAnsi="Adobe Garamond Pro"/>
        </w:rPr>
        <w:t xml:space="preserve">By the end of this course the student is expected to be able to meet the curriculum goals listed below.  Students will use evidence of their learning in their assignments, journal and research to prove which level they have achieved. </w:t>
      </w:r>
    </w:p>
    <w:p w:rsidR="00475825" w:rsidRPr="00802FB6" w:rsidRDefault="00475825" w:rsidP="00475825">
      <w:pPr>
        <w:spacing w:after="0" w:line="240" w:lineRule="auto"/>
        <w:rPr>
          <w:rFonts w:ascii="Adobe Garamond Pro" w:hAnsi="Adobe Garamond Pro"/>
        </w:rPr>
      </w:pPr>
    </w:p>
    <w:p w:rsidR="00475825" w:rsidRPr="00802FB6" w:rsidRDefault="00475825" w:rsidP="00475825">
      <w:pPr>
        <w:spacing w:after="0" w:line="240" w:lineRule="auto"/>
        <w:rPr>
          <w:rFonts w:ascii="Adobe Garamond Pro" w:hAnsi="Adobe Garamond Pro"/>
        </w:rPr>
      </w:pPr>
      <w:r w:rsidRPr="00802FB6">
        <w:rPr>
          <w:rFonts w:ascii="Adobe Garamond Pro" w:hAnsi="Adobe Garamond Pro"/>
        </w:rPr>
        <w:t>Objectives to be challenged in the course:</w:t>
      </w:r>
    </w:p>
    <w:p w:rsidR="00475825" w:rsidRPr="00802FB6" w:rsidRDefault="00475825" w:rsidP="00475825">
      <w:pPr>
        <w:spacing w:after="0" w:line="240" w:lineRule="auto"/>
        <w:rPr>
          <w:rFonts w:ascii="Adobe Garamond Pro" w:hAnsi="Adobe Garamon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475825" w:rsidRPr="00802FB6" w:rsidTr="00130D05">
        <w:tc>
          <w:tcPr>
            <w:tcW w:w="1165" w:type="dxa"/>
          </w:tcPr>
          <w:p w:rsidR="00475825" w:rsidRPr="00802FB6" w:rsidRDefault="00475825" w:rsidP="00130D05">
            <w:pPr>
              <w:pStyle w:val="Heading2"/>
              <w:shd w:val="clear" w:color="auto" w:fill="FFFFFF"/>
              <w:spacing w:before="0" w:beforeAutospacing="0" w:after="0" w:afterAutospacing="0"/>
              <w:textAlignment w:val="baseline"/>
              <w:outlineLvl w:val="1"/>
              <w:rPr>
                <w:rFonts w:ascii="Adobe Garamond Pro" w:hAnsi="Adobe Garamond Pro" w:cs="Helvetica"/>
                <w:color w:val="2F303A"/>
                <w:sz w:val="22"/>
                <w:szCs w:val="22"/>
              </w:rPr>
            </w:pPr>
            <w:r w:rsidRPr="00802FB6">
              <w:rPr>
                <w:rFonts w:ascii="Adobe Garamond Pro" w:hAnsi="Adobe Garamond Pro" w:cs="Helvetica"/>
                <w:b w:val="0"/>
                <w:bCs w:val="0"/>
                <w:color w:val="2F303A"/>
                <w:sz w:val="22"/>
                <w:szCs w:val="22"/>
              </w:rPr>
              <w:t>Attitude</w:t>
            </w:r>
          </w:p>
          <w:p w:rsidR="00475825" w:rsidRPr="00802FB6" w:rsidRDefault="00475825" w:rsidP="00130D05">
            <w:pPr>
              <w:rPr>
                <w:rFonts w:ascii="Adobe Garamond Pro" w:hAnsi="Adobe Garamond Pro"/>
              </w:rPr>
            </w:pPr>
          </w:p>
        </w:tc>
        <w:tc>
          <w:tcPr>
            <w:tcW w:w="8185" w:type="dxa"/>
          </w:tcPr>
          <w:p w:rsidR="00475825" w:rsidRPr="00802FB6" w:rsidRDefault="00475825" w:rsidP="00475825">
            <w:pPr>
              <w:pStyle w:val="Heading2"/>
              <w:numPr>
                <w:ilvl w:val="0"/>
                <w:numId w:val="3"/>
              </w:numPr>
              <w:shd w:val="clear" w:color="auto" w:fill="FFFFFF"/>
              <w:spacing w:before="0" w:beforeAutospacing="0" w:after="0" w:afterAutospacing="0"/>
              <w:ind w:left="342"/>
              <w:textAlignment w:val="baseline"/>
              <w:outlineLvl w:val="1"/>
              <w:rPr>
                <w:rFonts w:ascii="Adobe Garamond Pro" w:hAnsi="Adobe Garamond Pro" w:cs="Helvetica"/>
                <w:b w:val="0"/>
                <w:bCs w:val="0"/>
                <w:sz w:val="22"/>
                <w:szCs w:val="22"/>
              </w:rPr>
            </w:pPr>
            <w:r w:rsidRPr="00802FB6">
              <w:rPr>
                <w:rFonts w:ascii="Adobe Garamond Pro" w:hAnsi="Adobe Garamond Pro" w:cs="Helvetica"/>
                <w:b w:val="0"/>
                <w:bCs w:val="0"/>
                <w:sz w:val="22"/>
                <w:szCs w:val="22"/>
              </w:rPr>
              <w:t>Creativity</w:t>
            </w:r>
            <w:r w:rsidRPr="00802FB6">
              <w:rPr>
                <w:rFonts w:ascii="Adobe Garamond Pro" w:hAnsi="Adobe Garamond Pro"/>
                <w:b w:val="0"/>
                <w:bCs w:val="0"/>
                <w:sz w:val="22"/>
                <w:szCs w:val="22"/>
              </w:rPr>
              <w:t xml:space="preserve"> - thinks creatively, solves problems and experiments</w:t>
            </w:r>
          </w:p>
          <w:p w:rsidR="00475825" w:rsidRDefault="00475825" w:rsidP="00475825">
            <w:pPr>
              <w:pStyle w:val="ListParagraph"/>
              <w:numPr>
                <w:ilvl w:val="0"/>
                <w:numId w:val="3"/>
              </w:numPr>
              <w:ind w:left="342"/>
              <w:rPr>
                <w:rFonts w:ascii="Adobe Garamond Pro" w:hAnsi="Adobe Garamond Pro" w:cs="Helvetica"/>
              </w:rPr>
            </w:pPr>
            <w:r w:rsidRPr="00802FB6">
              <w:rPr>
                <w:rFonts w:ascii="Adobe Garamond Pro" w:hAnsi="Adobe Garamond Pro" w:cs="Helvetica"/>
              </w:rPr>
              <w:t>Persistence - willingness to fail forward – accepts failure as part of learning and improving</w:t>
            </w:r>
          </w:p>
          <w:p w:rsidR="00475825" w:rsidRPr="00802FB6" w:rsidRDefault="00475825" w:rsidP="00475825">
            <w:pPr>
              <w:pStyle w:val="ListParagraph"/>
              <w:numPr>
                <w:ilvl w:val="0"/>
                <w:numId w:val="3"/>
              </w:numPr>
              <w:ind w:left="342"/>
              <w:rPr>
                <w:rFonts w:ascii="Adobe Garamond Pro" w:hAnsi="Adobe Garamond Pro" w:cs="Helvetica"/>
              </w:rPr>
            </w:pPr>
            <w:r w:rsidRPr="00802FB6">
              <w:rPr>
                <w:rFonts w:ascii="Adobe Garamond Pro" w:hAnsi="Adobe Garamond Pro"/>
              </w:rPr>
              <w:t>Intellectual curiosity – ability to wonder, explore</w:t>
            </w:r>
            <w:r>
              <w:rPr>
                <w:rFonts w:ascii="Adobe Garamond Pro" w:hAnsi="Adobe Garamond Pro"/>
              </w:rPr>
              <w:t xml:space="preserve"> new ideas and experiment</w:t>
            </w:r>
          </w:p>
          <w:p w:rsidR="00475825" w:rsidRPr="00802FB6" w:rsidRDefault="00475825" w:rsidP="00475825">
            <w:pPr>
              <w:pStyle w:val="ListParagraph"/>
              <w:numPr>
                <w:ilvl w:val="0"/>
                <w:numId w:val="3"/>
              </w:numPr>
              <w:ind w:left="342"/>
              <w:rPr>
                <w:rFonts w:ascii="Adobe Garamond Pro" w:hAnsi="Adobe Garamond Pro" w:cs="Helvetica"/>
              </w:rPr>
            </w:pPr>
            <w:r w:rsidRPr="00802FB6">
              <w:rPr>
                <w:rFonts w:ascii="Adobe Garamond Pro" w:hAnsi="Adobe Garamond Pro"/>
              </w:rPr>
              <w:t>Collaboration – sharing ideas, negotiating group work and supporting others</w:t>
            </w:r>
          </w:p>
          <w:p w:rsidR="00475825" w:rsidRPr="00802FB6" w:rsidRDefault="00475825" w:rsidP="00130D05">
            <w:pPr>
              <w:ind w:left="342" w:hanging="360"/>
              <w:rPr>
                <w:rFonts w:ascii="Adobe Garamond Pro" w:hAnsi="Adobe Garamond Pro"/>
              </w:rPr>
            </w:pPr>
          </w:p>
        </w:tc>
      </w:tr>
      <w:tr w:rsidR="00475825" w:rsidRPr="00802FB6" w:rsidTr="00130D05">
        <w:tc>
          <w:tcPr>
            <w:tcW w:w="1165" w:type="dxa"/>
          </w:tcPr>
          <w:p w:rsidR="00475825" w:rsidRPr="00802FB6" w:rsidRDefault="00475825" w:rsidP="00130D05">
            <w:pPr>
              <w:pStyle w:val="Heading2"/>
              <w:shd w:val="clear" w:color="auto" w:fill="FFFFFF"/>
              <w:spacing w:before="0" w:beforeAutospacing="0" w:after="0" w:afterAutospacing="0"/>
              <w:textAlignment w:val="baseline"/>
              <w:outlineLvl w:val="1"/>
              <w:rPr>
                <w:rFonts w:ascii="Adobe Garamond Pro" w:hAnsi="Adobe Garamond Pro" w:cs="Helvetica"/>
                <w:b w:val="0"/>
                <w:bCs w:val="0"/>
                <w:color w:val="2F303A"/>
                <w:sz w:val="22"/>
                <w:szCs w:val="22"/>
              </w:rPr>
            </w:pPr>
            <w:r w:rsidRPr="00802FB6">
              <w:rPr>
                <w:rFonts w:ascii="Adobe Garamond Pro" w:hAnsi="Adobe Garamond Pro" w:cs="Helvetica"/>
                <w:b w:val="0"/>
                <w:bCs w:val="0"/>
                <w:color w:val="2F303A"/>
                <w:sz w:val="22"/>
                <w:szCs w:val="22"/>
              </w:rPr>
              <w:t>Skills</w:t>
            </w:r>
          </w:p>
        </w:tc>
        <w:tc>
          <w:tcPr>
            <w:tcW w:w="8185" w:type="dxa"/>
          </w:tcPr>
          <w:p w:rsidR="00475825" w:rsidRPr="00802FB6" w:rsidRDefault="00475825" w:rsidP="00475825">
            <w:pPr>
              <w:pStyle w:val="Heading2"/>
              <w:numPr>
                <w:ilvl w:val="0"/>
                <w:numId w:val="7"/>
              </w:numPr>
              <w:shd w:val="clear" w:color="auto" w:fill="FFFFFF"/>
              <w:spacing w:before="0" w:beforeAutospacing="0" w:after="0" w:afterAutospacing="0"/>
              <w:ind w:left="347"/>
              <w:textAlignment w:val="baseline"/>
              <w:outlineLvl w:val="1"/>
              <w:rPr>
                <w:rFonts w:ascii="Adobe Garamond Pro" w:hAnsi="Adobe Garamond Pro" w:cs="Helvetica"/>
                <w:b w:val="0"/>
                <w:bCs w:val="0"/>
                <w:sz w:val="22"/>
                <w:szCs w:val="22"/>
              </w:rPr>
            </w:pPr>
            <w:r w:rsidRPr="00802FB6">
              <w:rPr>
                <w:rFonts w:ascii="Adobe Garamond Pro" w:hAnsi="Adobe Garamond Pro" w:cs="Helvetica"/>
                <w:b w:val="0"/>
                <w:bCs w:val="0"/>
                <w:sz w:val="22"/>
                <w:szCs w:val="22"/>
              </w:rPr>
              <w:t>Project-based problem solving – asks, imagines, creates and improves</w:t>
            </w:r>
          </w:p>
          <w:p w:rsidR="00475825" w:rsidRDefault="00475825" w:rsidP="00475825">
            <w:pPr>
              <w:pStyle w:val="ListParagraph"/>
              <w:numPr>
                <w:ilvl w:val="0"/>
                <w:numId w:val="7"/>
              </w:numPr>
              <w:ind w:left="342"/>
              <w:rPr>
                <w:rFonts w:ascii="Adobe Garamond Pro" w:hAnsi="Adobe Garamond Pro"/>
              </w:rPr>
            </w:pPr>
            <w:r w:rsidRPr="00802FB6">
              <w:rPr>
                <w:rFonts w:ascii="Adobe Garamond Pro" w:hAnsi="Adobe Garamond Pro" w:cs="Helvetica"/>
              </w:rPr>
              <w:t>Record keeping</w:t>
            </w:r>
            <w:r w:rsidRPr="00802FB6">
              <w:rPr>
                <w:rFonts w:ascii="Adobe Garamond Pro" w:eastAsia="Times New Roman" w:hAnsi="Adobe Garamond Pro" w:cs="Arial"/>
              </w:rPr>
              <w:t xml:space="preserve"> - maintains </w:t>
            </w:r>
            <w:r w:rsidRPr="00802FB6">
              <w:rPr>
                <w:rFonts w:ascii="Adobe Garamond Pro" w:hAnsi="Adobe Garamond Pro"/>
              </w:rPr>
              <w:t xml:space="preserve">an accurate journal with project plans and thoughts </w:t>
            </w:r>
          </w:p>
          <w:p w:rsidR="00475825" w:rsidRDefault="00475825" w:rsidP="00475825">
            <w:pPr>
              <w:pStyle w:val="ListParagraph"/>
              <w:numPr>
                <w:ilvl w:val="0"/>
                <w:numId w:val="7"/>
              </w:numPr>
              <w:ind w:left="342"/>
              <w:rPr>
                <w:rFonts w:ascii="Adobe Garamond Pro" w:hAnsi="Adobe Garamond Pro"/>
              </w:rPr>
            </w:pPr>
            <w:r w:rsidRPr="00802FB6">
              <w:rPr>
                <w:rFonts w:ascii="Adobe Garamond Pro" w:hAnsi="Adobe Garamond Pro"/>
              </w:rPr>
              <w:t>Development of skills (soldering, coding, wiring, vinyl cutting….)</w:t>
            </w:r>
          </w:p>
          <w:p w:rsidR="00475825" w:rsidRDefault="00475825" w:rsidP="00475825">
            <w:pPr>
              <w:pStyle w:val="ListParagraph"/>
              <w:numPr>
                <w:ilvl w:val="0"/>
                <w:numId w:val="7"/>
              </w:numPr>
              <w:ind w:left="342"/>
              <w:rPr>
                <w:rFonts w:ascii="Adobe Garamond Pro" w:hAnsi="Adobe Garamond Pro"/>
              </w:rPr>
            </w:pPr>
            <w:r w:rsidRPr="00802FB6">
              <w:rPr>
                <w:rFonts w:ascii="Adobe Garamond Pro" w:hAnsi="Adobe Garamond Pro"/>
              </w:rPr>
              <w:t xml:space="preserve">Communication – communicates effectively as part of a team. </w:t>
            </w:r>
            <w:r>
              <w:rPr>
                <w:rFonts w:ascii="Adobe Garamond Pro" w:hAnsi="Adobe Garamond Pro"/>
              </w:rPr>
              <w:t xml:space="preserve">(Also no swearing - </w:t>
            </w:r>
            <w:r w:rsidRPr="00802FB6">
              <w:rPr>
                <w:rFonts w:ascii="Adobe Garamond Pro" w:hAnsi="Adobe Garamond Pro"/>
              </w:rPr>
              <w:t>workplace language)</w:t>
            </w:r>
          </w:p>
          <w:p w:rsidR="00475825" w:rsidRPr="00802FB6" w:rsidRDefault="00475825" w:rsidP="00130D05">
            <w:pPr>
              <w:pStyle w:val="ListParagraph"/>
              <w:ind w:left="342"/>
              <w:rPr>
                <w:rFonts w:ascii="Adobe Garamond Pro" w:hAnsi="Adobe Garamond Pro"/>
              </w:rPr>
            </w:pPr>
          </w:p>
        </w:tc>
      </w:tr>
      <w:tr w:rsidR="00475825" w:rsidRPr="00802FB6" w:rsidTr="00130D05">
        <w:tc>
          <w:tcPr>
            <w:tcW w:w="1165" w:type="dxa"/>
          </w:tcPr>
          <w:p w:rsidR="00475825" w:rsidRPr="00802FB6" w:rsidRDefault="00475825" w:rsidP="00130D05">
            <w:pPr>
              <w:shd w:val="clear" w:color="auto" w:fill="FFFFFF"/>
              <w:textAlignment w:val="baseline"/>
              <w:outlineLvl w:val="1"/>
              <w:rPr>
                <w:rFonts w:ascii="Adobe Garamond Pro" w:eastAsia="Times New Roman" w:hAnsi="Adobe Garamond Pro" w:cs="Helvetica"/>
                <w:color w:val="2F303A"/>
              </w:rPr>
            </w:pPr>
            <w:r w:rsidRPr="00802FB6">
              <w:rPr>
                <w:rFonts w:ascii="Adobe Garamond Pro" w:eastAsia="Times New Roman" w:hAnsi="Adobe Garamond Pro" w:cs="Helvetica"/>
                <w:color w:val="2F303A"/>
              </w:rPr>
              <w:t>Work habits</w:t>
            </w:r>
          </w:p>
          <w:p w:rsidR="00475825" w:rsidRPr="00802FB6" w:rsidRDefault="00475825" w:rsidP="00130D05">
            <w:pPr>
              <w:pStyle w:val="Heading2"/>
              <w:shd w:val="clear" w:color="auto" w:fill="FFFFFF"/>
              <w:spacing w:before="0" w:beforeAutospacing="0" w:after="0" w:afterAutospacing="0"/>
              <w:textAlignment w:val="baseline"/>
              <w:outlineLvl w:val="1"/>
              <w:rPr>
                <w:rFonts w:ascii="Adobe Garamond Pro" w:hAnsi="Adobe Garamond Pro" w:cs="Helvetica"/>
                <w:b w:val="0"/>
                <w:bCs w:val="0"/>
                <w:color w:val="2F303A"/>
                <w:sz w:val="22"/>
                <w:szCs w:val="22"/>
              </w:rPr>
            </w:pPr>
          </w:p>
        </w:tc>
        <w:tc>
          <w:tcPr>
            <w:tcW w:w="8185" w:type="dxa"/>
          </w:tcPr>
          <w:p w:rsidR="00475825" w:rsidRDefault="00475825" w:rsidP="00475825">
            <w:pPr>
              <w:pStyle w:val="Heading2"/>
              <w:numPr>
                <w:ilvl w:val="0"/>
                <w:numId w:val="8"/>
              </w:numPr>
              <w:shd w:val="clear" w:color="auto" w:fill="FFFFFF"/>
              <w:spacing w:before="0" w:beforeAutospacing="0" w:after="0" w:afterAutospacing="0"/>
              <w:ind w:left="347"/>
              <w:textAlignment w:val="baseline"/>
              <w:outlineLvl w:val="1"/>
              <w:rPr>
                <w:rFonts w:ascii="Adobe Garamond Pro" w:hAnsi="Adobe Garamond Pro"/>
                <w:b w:val="0"/>
                <w:bCs w:val="0"/>
                <w:sz w:val="22"/>
                <w:szCs w:val="22"/>
              </w:rPr>
            </w:pPr>
            <w:r w:rsidRPr="00802FB6">
              <w:rPr>
                <w:rFonts w:ascii="Adobe Garamond Pro" w:hAnsi="Adobe Garamond Pro"/>
                <w:b w:val="0"/>
                <w:bCs w:val="0"/>
                <w:sz w:val="22"/>
                <w:szCs w:val="22"/>
              </w:rPr>
              <w:t xml:space="preserve">Diligence and safety – careful measurement, attention to details and safe handling of equipment </w:t>
            </w:r>
          </w:p>
          <w:p w:rsidR="00475825" w:rsidRDefault="00475825" w:rsidP="00475825">
            <w:pPr>
              <w:pStyle w:val="Heading2"/>
              <w:numPr>
                <w:ilvl w:val="0"/>
                <w:numId w:val="8"/>
              </w:numPr>
              <w:shd w:val="clear" w:color="auto" w:fill="FFFFFF"/>
              <w:spacing w:before="0" w:beforeAutospacing="0" w:after="0" w:afterAutospacing="0"/>
              <w:ind w:left="342"/>
              <w:textAlignment w:val="baseline"/>
              <w:outlineLvl w:val="1"/>
              <w:rPr>
                <w:rFonts w:ascii="Adobe Garamond Pro" w:hAnsi="Adobe Garamond Pro"/>
                <w:b w:val="0"/>
                <w:bCs w:val="0"/>
                <w:sz w:val="22"/>
                <w:szCs w:val="22"/>
              </w:rPr>
            </w:pPr>
            <w:r w:rsidRPr="00802FB6">
              <w:rPr>
                <w:rFonts w:ascii="Adobe Garamond Pro" w:hAnsi="Adobe Garamond Pro"/>
                <w:b w:val="0"/>
                <w:bCs w:val="0"/>
                <w:sz w:val="22"/>
                <w:szCs w:val="22"/>
              </w:rPr>
              <w:t>Follow instructions – both written and oral</w:t>
            </w:r>
          </w:p>
          <w:p w:rsidR="00475825" w:rsidRPr="00112F14" w:rsidRDefault="00475825" w:rsidP="00475825">
            <w:pPr>
              <w:pStyle w:val="Heading2"/>
              <w:numPr>
                <w:ilvl w:val="0"/>
                <w:numId w:val="8"/>
              </w:numPr>
              <w:shd w:val="clear" w:color="auto" w:fill="FFFFFF"/>
              <w:spacing w:before="0" w:beforeAutospacing="0" w:after="0" w:afterAutospacing="0"/>
              <w:ind w:left="342"/>
              <w:textAlignment w:val="baseline"/>
              <w:outlineLvl w:val="1"/>
              <w:rPr>
                <w:rFonts w:ascii="Adobe Garamond Pro" w:hAnsi="Adobe Garamond Pro"/>
                <w:b w:val="0"/>
                <w:bCs w:val="0"/>
                <w:sz w:val="22"/>
                <w:szCs w:val="22"/>
              </w:rPr>
            </w:pPr>
            <w:r w:rsidRPr="00112F14">
              <w:rPr>
                <w:rFonts w:ascii="Adobe Garamond Pro" w:hAnsi="Adobe Garamond Pro"/>
                <w:b w:val="0"/>
                <w:bCs w:val="0"/>
                <w:sz w:val="22"/>
                <w:szCs w:val="22"/>
              </w:rPr>
              <w:t>Cleans up station and charges equipment,</w:t>
            </w:r>
            <w:r w:rsidRPr="00112F14">
              <w:rPr>
                <w:rFonts w:ascii="Adobe Garamond Pro" w:hAnsi="Adobe Garamond Pro" w:cs="Arial"/>
                <w:b w:val="0"/>
                <w:bCs w:val="0"/>
                <w:sz w:val="22"/>
                <w:szCs w:val="22"/>
                <w:shd w:val="clear" w:color="auto" w:fill="FFFFFF"/>
              </w:rPr>
              <w:t xml:space="preserve"> prevent waste/conserve materials</w:t>
            </w:r>
            <w:r w:rsidRPr="00112F14">
              <w:rPr>
                <w:rFonts w:ascii="Adobe Garamond Pro" w:hAnsi="Adobe Garamond Pro"/>
                <w:b w:val="0"/>
                <w:bCs w:val="0"/>
                <w:sz w:val="22"/>
                <w:szCs w:val="22"/>
              </w:rPr>
              <w:t xml:space="preserve"> </w:t>
            </w:r>
          </w:p>
          <w:p w:rsidR="00475825" w:rsidRPr="00802FB6" w:rsidRDefault="00475825" w:rsidP="00475825">
            <w:pPr>
              <w:pStyle w:val="Heading2"/>
              <w:numPr>
                <w:ilvl w:val="0"/>
                <w:numId w:val="8"/>
              </w:numPr>
              <w:shd w:val="clear" w:color="auto" w:fill="FFFFFF"/>
              <w:spacing w:before="0" w:beforeAutospacing="0" w:after="0" w:afterAutospacing="0"/>
              <w:ind w:left="342"/>
              <w:textAlignment w:val="baseline"/>
              <w:outlineLvl w:val="1"/>
              <w:rPr>
                <w:rFonts w:ascii="Adobe Garamond Pro" w:hAnsi="Adobe Garamond Pro" w:cs="Helvetica"/>
                <w:b w:val="0"/>
                <w:bCs w:val="0"/>
                <w:sz w:val="22"/>
                <w:szCs w:val="22"/>
              </w:rPr>
            </w:pPr>
            <w:r w:rsidRPr="00802FB6">
              <w:rPr>
                <w:rFonts w:ascii="Adobe Garamond Pro" w:hAnsi="Adobe Garamond Pro"/>
                <w:b w:val="0"/>
                <w:bCs w:val="0"/>
                <w:sz w:val="22"/>
                <w:szCs w:val="22"/>
              </w:rPr>
              <w:t>Stays on task</w:t>
            </w:r>
          </w:p>
        </w:tc>
      </w:tr>
    </w:tbl>
    <w:p w:rsidR="00475825" w:rsidRPr="00802FB6" w:rsidRDefault="00475825" w:rsidP="00475825">
      <w:pPr>
        <w:pStyle w:val="Heading2"/>
        <w:shd w:val="clear" w:color="auto" w:fill="FFFFFF"/>
        <w:spacing w:before="0" w:beforeAutospacing="0" w:after="0" w:afterAutospacing="0"/>
        <w:textAlignment w:val="baseline"/>
        <w:rPr>
          <w:rFonts w:ascii="Adobe Garamond Pro" w:hAnsi="Adobe Garamond Pro" w:cs="Helvetica"/>
          <w:color w:val="2F303A"/>
          <w:sz w:val="22"/>
          <w:szCs w:val="22"/>
        </w:rPr>
      </w:pPr>
    </w:p>
    <w:tbl>
      <w:tblPr>
        <w:tblW w:w="0" w:type="auto"/>
        <w:tblCellMar>
          <w:left w:w="0" w:type="dxa"/>
          <w:right w:w="0" w:type="dxa"/>
        </w:tblCellMar>
        <w:tblLook w:val="04A0" w:firstRow="1" w:lastRow="0" w:firstColumn="1" w:lastColumn="0" w:noHBand="0" w:noVBand="1"/>
      </w:tblPr>
      <w:tblGrid>
        <w:gridCol w:w="4670"/>
        <w:gridCol w:w="4670"/>
      </w:tblGrid>
      <w:tr w:rsidR="00475825" w:rsidRPr="00802FB6" w:rsidTr="00130D05">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6</w:t>
            </w:r>
            <w:r w:rsidRPr="00802FB6">
              <w:rPr>
                <w:rFonts w:ascii="Adobe Garamond Pro" w:eastAsia="Times New Roman" w:hAnsi="Adobe Garamond Pro" w:cs="Tahoma"/>
                <w:color w:val="000000"/>
              </w:rPr>
              <w:t xml:space="preserve"> (Expert High): I </w:t>
            </w:r>
            <w:r w:rsidRPr="00005B6A">
              <w:rPr>
                <w:rFonts w:ascii="Adobe Garamond Pro" w:eastAsia="Times New Roman" w:hAnsi="Adobe Garamond Pro" w:cs="Tahoma"/>
                <w:b/>
                <w:bCs/>
                <w:i/>
                <w:iCs/>
                <w:color w:val="000000"/>
              </w:rPr>
              <w:t>excelled</w:t>
            </w:r>
            <w:r w:rsidRPr="00802FB6">
              <w:rPr>
                <w:rFonts w:ascii="Adobe Garamond Pro" w:eastAsia="Times New Roman" w:hAnsi="Adobe Garamond Pro" w:cs="Tahoma"/>
                <w:color w:val="000000"/>
              </w:rPr>
              <w:t xml:space="preserve"> in this area, and </w:t>
            </w:r>
            <w:r w:rsidRPr="00005B6A">
              <w:rPr>
                <w:rFonts w:ascii="Adobe Garamond Pro" w:eastAsia="Times New Roman" w:hAnsi="Adobe Garamond Pro" w:cs="Tahoma"/>
                <w:b/>
                <w:bCs/>
                <w:i/>
                <w:iCs/>
                <w:color w:val="000000"/>
              </w:rPr>
              <w:t xml:space="preserve">fully </w:t>
            </w:r>
            <w:r w:rsidRPr="00802FB6">
              <w:rPr>
                <w:rFonts w:ascii="Adobe Garamond Pro" w:eastAsia="Times New Roman" w:hAnsi="Adobe Garamond Pro" w:cs="Tahoma"/>
                <w:color w:val="000000"/>
              </w:rPr>
              <w:t>applied the skills related to this outcome. 90-100%</w:t>
            </w:r>
          </w:p>
        </w:tc>
        <w:tc>
          <w:tcPr>
            <w:tcW w:w="4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5 </w:t>
            </w:r>
            <w:r w:rsidRPr="00802FB6">
              <w:rPr>
                <w:rFonts w:ascii="Adobe Garamond Pro" w:eastAsia="Times New Roman" w:hAnsi="Adobe Garamond Pro" w:cs="Tahoma"/>
                <w:color w:val="000000"/>
              </w:rPr>
              <w:t xml:space="preserve">(Expert Low): I was </w:t>
            </w:r>
            <w:r w:rsidRPr="00005B6A">
              <w:rPr>
                <w:rFonts w:ascii="Adobe Garamond Pro" w:eastAsia="Times New Roman" w:hAnsi="Adobe Garamond Pro" w:cs="Tahoma"/>
                <w:b/>
                <w:bCs/>
                <w:i/>
                <w:iCs/>
                <w:color w:val="000000"/>
              </w:rPr>
              <w:t>strong</w:t>
            </w:r>
            <w:r w:rsidRPr="00802FB6">
              <w:rPr>
                <w:rFonts w:ascii="Adobe Garamond Pro" w:eastAsia="Times New Roman" w:hAnsi="Adobe Garamond Pro" w:cs="Tahoma"/>
                <w:color w:val="000000"/>
              </w:rPr>
              <w:t xml:space="preserve"> in this area and </w:t>
            </w:r>
            <w:r w:rsidRPr="00005B6A">
              <w:rPr>
                <w:rFonts w:ascii="Adobe Garamond Pro" w:eastAsia="Times New Roman" w:hAnsi="Adobe Garamond Pro" w:cs="Tahoma"/>
                <w:b/>
                <w:bCs/>
                <w:i/>
                <w:iCs/>
                <w:color w:val="000000"/>
              </w:rPr>
              <w:t xml:space="preserve">consistently </w:t>
            </w:r>
            <w:r w:rsidRPr="00802FB6">
              <w:rPr>
                <w:rFonts w:ascii="Adobe Garamond Pro" w:eastAsia="Times New Roman" w:hAnsi="Adobe Garamond Pro" w:cs="Tahoma"/>
                <w:color w:val="000000"/>
              </w:rPr>
              <w:t>apply skills related to this outcome. 80-89%</w:t>
            </w:r>
          </w:p>
        </w:tc>
      </w:tr>
      <w:tr w:rsidR="00475825" w:rsidRPr="00802FB6" w:rsidTr="00130D05">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4</w:t>
            </w:r>
            <w:r w:rsidRPr="00802FB6">
              <w:rPr>
                <w:rFonts w:ascii="Adobe Garamond Pro" w:eastAsia="Times New Roman" w:hAnsi="Adobe Garamond Pro" w:cs="Tahoma"/>
                <w:color w:val="000000"/>
              </w:rPr>
              <w:t xml:space="preserve"> (Apprentice High): I showed that I am </w:t>
            </w:r>
            <w:r w:rsidRPr="00005B6A">
              <w:rPr>
                <w:rFonts w:ascii="Adobe Garamond Pro" w:eastAsia="Times New Roman" w:hAnsi="Adobe Garamond Pro" w:cs="Tahoma"/>
                <w:b/>
                <w:bCs/>
                <w:i/>
                <w:iCs/>
                <w:color w:val="000000"/>
              </w:rPr>
              <w:t>capable</w:t>
            </w:r>
            <w:r w:rsidRPr="00802FB6">
              <w:rPr>
                <w:rFonts w:ascii="Adobe Garamond Pro" w:eastAsia="Times New Roman" w:hAnsi="Adobe Garamond Pro" w:cs="Tahoma"/>
                <w:color w:val="000000"/>
              </w:rPr>
              <w:t xml:space="preserve"> in this area and I was </w:t>
            </w:r>
            <w:r w:rsidRPr="00005B6A">
              <w:rPr>
                <w:rFonts w:ascii="Adobe Garamond Pro" w:eastAsia="Times New Roman" w:hAnsi="Adobe Garamond Pro" w:cs="Tahoma"/>
                <w:b/>
                <w:bCs/>
                <w:i/>
                <w:iCs/>
                <w:color w:val="000000"/>
              </w:rPr>
              <w:t>usually able</w:t>
            </w:r>
            <w:r w:rsidRPr="00802FB6">
              <w:rPr>
                <w:rFonts w:ascii="Adobe Garamond Pro" w:eastAsia="Times New Roman" w:hAnsi="Adobe Garamond Pro" w:cs="Tahoma"/>
                <w:color w:val="000000"/>
              </w:rPr>
              <w:t xml:space="preserve"> to demonstrate the skills related to this outcome. 70-79%</w:t>
            </w:r>
          </w:p>
        </w:tc>
        <w:tc>
          <w:tcPr>
            <w:tcW w:w="4670" w:type="dxa"/>
            <w:tcBorders>
              <w:top w:val="nil"/>
              <w:left w:val="nil"/>
              <w:bottom w:val="single" w:sz="8" w:space="0" w:color="auto"/>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3</w:t>
            </w:r>
            <w:r w:rsidRPr="00802FB6">
              <w:rPr>
                <w:rFonts w:ascii="Adobe Garamond Pro" w:eastAsia="Times New Roman" w:hAnsi="Adobe Garamond Pro" w:cs="Tahoma"/>
                <w:color w:val="000000"/>
              </w:rPr>
              <w:t xml:space="preserve"> (Apprentice Low): I showed that I am </w:t>
            </w:r>
            <w:r w:rsidRPr="00005B6A">
              <w:rPr>
                <w:rFonts w:ascii="Adobe Garamond Pro" w:eastAsia="Times New Roman" w:hAnsi="Adobe Garamond Pro" w:cs="Tahoma"/>
                <w:b/>
                <w:bCs/>
                <w:i/>
                <w:iCs/>
                <w:color w:val="000000"/>
              </w:rPr>
              <w:t>capable</w:t>
            </w:r>
            <w:r w:rsidRPr="00802FB6">
              <w:rPr>
                <w:rFonts w:ascii="Adobe Garamond Pro" w:eastAsia="Times New Roman" w:hAnsi="Adobe Garamond Pro" w:cs="Tahoma"/>
                <w:color w:val="000000"/>
              </w:rPr>
              <w:t xml:space="preserve"> in this area </w:t>
            </w:r>
            <w:r w:rsidRPr="00005B6A">
              <w:rPr>
                <w:rFonts w:ascii="Adobe Garamond Pro" w:eastAsia="Times New Roman" w:hAnsi="Adobe Garamond Pro" w:cs="Tahoma"/>
                <w:b/>
                <w:bCs/>
                <w:i/>
                <w:iCs/>
                <w:color w:val="000000"/>
              </w:rPr>
              <w:t>most</w:t>
            </w:r>
            <w:r w:rsidRPr="00802FB6">
              <w:rPr>
                <w:rFonts w:ascii="Adobe Garamond Pro" w:eastAsia="Times New Roman" w:hAnsi="Adobe Garamond Pro" w:cs="Tahoma"/>
                <w:color w:val="000000"/>
              </w:rPr>
              <w:t xml:space="preserve"> of the time, but sometimes </w:t>
            </w:r>
            <w:r w:rsidRPr="00005B6A">
              <w:rPr>
                <w:rFonts w:ascii="Adobe Garamond Pro" w:eastAsia="Times New Roman" w:hAnsi="Adobe Garamond Pro" w:cs="Tahoma"/>
                <w:b/>
                <w:bCs/>
                <w:i/>
                <w:iCs/>
                <w:color w:val="000000"/>
              </w:rPr>
              <w:t>I need support</w:t>
            </w:r>
            <w:r w:rsidRPr="00802FB6">
              <w:rPr>
                <w:rFonts w:ascii="Adobe Garamond Pro" w:eastAsia="Times New Roman" w:hAnsi="Adobe Garamond Pro" w:cs="Tahoma"/>
                <w:color w:val="000000"/>
              </w:rPr>
              <w:t xml:space="preserve"> to demonstrate skills related to this outcome. 60-69%</w:t>
            </w:r>
          </w:p>
        </w:tc>
      </w:tr>
      <w:tr w:rsidR="00475825" w:rsidRPr="00802FB6" w:rsidTr="00130D05">
        <w:tc>
          <w:tcPr>
            <w:tcW w:w="4670" w:type="dxa"/>
            <w:tcBorders>
              <w:top w:val="nil"/>
              <w:left w:val="single" w:sz="8" w:space="0" w:color="auto"/>
              <w:bottom w:val="nil"/>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2 </w:t>
            </w:r>
            <w:r w:rsidRPr="00802FB6">
              <w:rPr>
                <w:rFonts w:ascii="Adobe Garamond Pro" w:eastAsia="Times New Roman" w:hAnsi="Adobe Garamond Pro" w:cs="Tahoma"/>
                <w:color w:val="000000"/>
              </w:rPr>
              <w:t xml:space="preserve">(Novice High): I began to gain </w:t>
            </w:r>
            <w:r w:rsidRPr="00005B6A">
              <w:rPr>
                <w:rFonts w:ascii="Adobe Garamond Pro" w:eastAsia="Times New Roman" w:hAnsi="Adobe Garamond Pro" w:cs="Tahoma"/>
                <w:b/>
                <w:bCs/>
                <w:i/>
                <w:iCs/>
                <w:color w:val="000000"/>
              </w:rPr>
              <w:t>limited ability</w:t>
            </w:r>
            <w:r w:rsidRPr="00802FB6">
              <w:rPr>
                <w:rFonts w:ascii="Adobe Garamond Pro" w:eastAsia="Times New Roman" w:hAnsi="Adobe Garamond Pro" w:cs="Tahoma"/>
                <w:color w:val="000000"/>
              </w:rPr>
              <w:t xml:space="preserve"> in this area but struggled to demonstrate the skills related to this outcome. 50-59%</w:t>
            </w:r>
          </w:p>
        </w:tc>
        <w:tc>
          <w:tcPr>
            <w:tcW w:w="4670" w:type="dxa"/>
            <w:tcBorders>
              <w:top w:val="nil"/>
              <w:left w:val="nil"/>
              <w:bottom w:val="nil"/>
              <w:right w:val="single" w:sz="8" w:space="0" w:color="auto"/>
            </w:tcBorders>
            <w:tcMar>
              <w:top w:w="0" w:type="dxa"/>
              <w:left w:w="108" w:type="dxa"/>
              <w:bottom w:w="0" w:type="dxa"/>
              <w:right w:w="108" w:type="dxa"/>
            </w:tcMar>
            <w:hideMark/>
          </w:tcPr>
          <w:p w:rsidR="00475825" w:rsidRPr="00802FB6" w:rsidRDefault="00475825" w:rsidP="00130D05">
            <w:pPr>
              <w:spacing w:after="0" w:line="240" w:lineRule="auto"/>
              <w:rPr>
                <w:rFonts w:ascii="Adobe Garamond Pro" w:eastAsia="Times New Roman" w:hAnsi="Adobe Garamond Pro" w:cs="Tahoma"/>
                <w:color w:val="000000"/>
              </w:rPr>
            </w:pPr>
            <w:r w:rsidRPr="00802FB6">
              <w:rPr>
                <w:rFonts w:ascii="Adobe Garamond Pro" w:eastAsia="Times New Roman" w:hAnsi="Adobe Garamond Pro" w:cs="Tahoma"/>
                <w:b/>
                <w:bCs/>
                <w:color w:val="000000"/>
              </w:rPr>
              <w:t>1</w:t>
            </w:r>
            <w:r w:rsidRPr="00802FB6">
              <w:rPr>
                <w:rFonts w:ascii="Adobe Garamond Pro" w:eastAsia="Times New Roman" w:hAnsi="Adobe Garamond Pro" w:cs="Tahoma"/>
                <w:color w:val="000000"/>
              </w:rPr>
              <w:t xml:space="preserve"> (Novice Low): I have </w:t>
            </w:r>
            <w:r w:rsidRPr="00005B6A">
              <w:rPr>
                <w:rFonts w:ascii="Adobe Garamond Pro" w:eastAsia="Times New Roman" w:hAnsi="Adobe Garamond Pro" w:cs="Tahoma"/>
                <w:b/>
                <w:bCs/>
                <w:i/>
                <w:iCs/>
                <w:color w:val="000000"/>
              </w:rPr>
              <w:t>not yet gained proficiency</w:t>
            </w:r>
            <w:r w:rsidRPr="00802FB6">
              <w:rPr>
                <w:rFonts w:ascii="Adobe Garamond Pro" w:eastAsia="Times New Roman" w:hAnsi="Adobe Garamond Pro" w:cs="Tahoma"/>
                <w:color w:val="000000"/>
              </w:rPr>
              <w:t xml:space="preserve"> in this area and require a great deal of help. 40-49%</w:t>
            </w:r>
          </w:p>
        </w:tc>
      </w:tr>
      <w:tr w:rsidR="00475825" w:rsidRPr="00802FB6" w:rsidTr="00130D05">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5825" w:rsidRPr="00802FB6" w:rsidRDefault="00475825" w:rsidP="00130D05">
            <w:pPr>
              <w:spacing w:after="0" w:line="240" w:lineRule="auto"/>
              <w:rPr>
                <w:rFonts w:ascii="Adobe Garamond Pro" w:eastAsia="Times New Roman" w:hAnsi="Adobe Garamond Pro" w:cs="Tahoma"/>
                <w:b/>
                <w:bCs/>
                <w:color w:val="000000"/>
              </w:rPr>
            </w:pPr>
          </w:p>
        </w:tc>
        <w:tc>
          <w:tcPr>
            <w:tcW w:w="4670" w:type="dxa"/>
            <w:tcBorders>
              <w:top w:val="nil"/>
              <w:left w:val="nil"/>
              <w:bottom w:val="single" w:sz="8" w:space="0" w:color="auto"/>
              <w:right w:val="single" w:sz="8" w:space="0" w:color="auto"/>
            </w:tcBorders>
            <w:tcMar>
              <w:top w:w="0" w:type="dxa"/>
              <w:left w:w="108" w:type="dxa"/>
              <w:bottom w:w="0" w:type="dxa"/>
              <w:right w:w="108" w:type="dxa"/>
            </w:tcMar>
          </w:tcPr>
          <w:p w:rsidR="00475825" w:rsidRPr="00802FB6" w:rsidRDefault="00475825" w:rsidP="00130D05">
            <w:pPr>
              <w:spacing w:after="0" w:line="240" w:lineRule="auto"/>
              <w:rPr>
                <w:rFonts w:ascii="Adobe Garamond Pro" w:eastAsia="Times New Roman" w:hAnsi="Adobe Garamond Pro" w:cs="Tahoma"/>
                <w:b/>
                <w:bCs/>
                <w:color w:val="000000"/>
              </w:rPr>
            </w:pPr>
          </w:p>
        </w:tc>
      </w:tr>
    </w:tbl>
    <w:p w:rsidR="00475825" w:rsidRPr="00802FB6" w:rsidRDefault="00475825" w:rsidP="00475825">
      <w:pPr>
        <w:spacing w:after="0" w:line="240" w:lineRule="auto"/>
        <w:rPr>
          <w:rFonts w:ascii="Adobe Garamond Pro" w:hAnsi="Adobe Garamond Pro"/>
        </w:rPr>
      </w:pPr>
    </w:p>
    <w:p w:rsidR="00475825" w:rsidRPr="00802FB6" w:rsidRDefault="00475825" w:rsidP="00475825">
      <w:pPr>
        <w:rPr>
          <w:rFonts w:ascii="Adobe Garamond Pro" w:hAnsi="Adobe Garamond Pro"/>
        </w:rPr>
        <w:sectPr w:rsidR="00475825" w:rsidRPr="00802FB6" w:rsidSect="00943815">
          <w:pgSz w:w="12240" w:h="15840"/>
          <w:pgMar w:top="1440" w:right="1440" w:bottom="1440" w:left="1440" w:header="720" w:footer="720" w:gutter="0"/>
          <w:cols w:space="720"/>
          <w:docGrid w:linePitch="360"/>
        </w:sectPr>
      </w:pPr>
    </w:p>
    <w:p w:rsidR="00475825" w:rsidRPr="00802FB6" w:rsidRDefault="00475825" w:rsidP="00475825">
      <w:pPr>
        <w:rPr>
          <w:rFonts w:ascii="Adobe Garamond Pro" w:hAnsi="Adobe Garamond Pro" w:cs="Helvetica"/>
          <w:b/>
          <w:bCs/>
        </w:rPr>
      </w:pPr>
      <w:r w:rsidRPr="00802FB6">
        <w:rPr>
          <w:rFonts w:ascii="Adobe Garamond Pro" w:hAnsi="Adobe Garamond Pro" w:cs="Helvetica"/>
          <w:b/>
          <w:bCs/>
        </w:rPr>
        <w:lastRenderedPageBreak/>
        <w:t>Attitude</w:t>
      </w:r>
    </w:p>
    <w:tbl>
      <w:tblPr>
        <w:tblStyle w:val="TableGrid"/>
        <w:tblW w:w="9535" w:type="dxa"/>
        <w:tblLook w:val="04A0" w:firstRow="1" w:lastRow="0" w:firstColumn="1" w:lastColumn="0" w:noHBand="0" w:noVBand="1"/>
      </w:tblPr>
      <w:tblGrid>
        <w:gridCol w:w="3116"/>
        <w:gridCol w:w="4259"/>
        <w:gridCol w:w="2160"/>
      </w:tblGrid>
      <w:tr w:rsidR="00475825" w:rsidRPr="00802FB6" w:rsidTr="00475825">
        <w:tc>
          <w:tcPr>
            <w:tcW w:w="3116" w:type="dxa"/>
          </w:tcPr>
          <w:p w:rsidR="00475825" w:rsidRPr="00802FB6" w:rsidRDefault="00475825" w:rsidP="00130D05">
            <w:pPr>
              <w:rPr>
                <w:rFonts w:ascii="Adobe Garamond Pro" w:hAnsi="Adobe Garamond Pro"/>
              </w:rPr>
            </w:pPr>
            <w:r w:rsidRPr="00802FB6">
              <w:rPr>
                <w:rFonts w:ascii="Adobe Garamond Pro" w:hAnsi="Adobe Garamond Pro"/>
              </w:rPr>
              <w:t>Goal</w:t>
            </w:r>
          </w:p>
        </w:tc>
        <w:tc>
          <w:tcPr>
            <w:tcW w:w="4259" w:type="dxa"/>
          </w:tcPr>
          <w:p w:rsidR="00475825" w:rsidRPr="00802FB6" w:rsidRDefault="00475825" w:rsidP="00130D05">
            <w:pPr>
              <w:rPr>
                <w:rFonts w:ascii="Adobe Garamond Pro" w:hAnsi="Adobe Garamond Pro"/>
              </w:rPr>
            </w:pPr>
            <w:r w:rsidRPr="00802FB6">
              <w:rPr>
                <w:rFonts w:ascii="Adobe Garamond Pro" w:hAnsi="Adobe Garamond Pro"/>
              </w:rPr>
              <w:t>Evidence</w:t>
            </w: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Score 1-6</w:t>
            </w:r>
          </w:p>
        </w:tc>
      </w:tr>
      <w:tr w:rsidR="00475825" w:rsidRPr="00802FB6" w:rsidTr="00475825">
        <w:trPr>
          <w:trHeight w:val="138"/>
        </w:trPr>
        <w:tc>
          <w:tcPr>
            <w:tcW w:w="3116" w:type="dxa"/>
            <w:vMerge w:val="restart"/>
          </w:tcPr>
          <w:p w:rsidR="00475825" w:rsidRPr="00802FB6" w:rsidRDefault="00475825" w:rsidP="00130D05">
            <w:pPr>
              <w:pStyle w:val="Heading2"/>
              <w:shd w:val="clear" w:color="auto" w:fill="FFFFFF"/>
              <w:spacing w:before="0" w:beforeAutospacing="0" w:after="0" w:afterAutospacing="0"/>
              <w:textAlignment w:val="baseline"/>
              <w:outlineLvl w:val="1"/>
              <w:rPr>
                <w:rFonts w:ascii="Adobe Garamond Pro" w:hAnsi="Adobe Garamond Pro" w:cs="Helvetica"/>
                <w:b w:val="0"/>
                <w:bCs w:val="0"/>
                <w:sz w:val="22"/>
                <w:szCs w:val="22"/>
              </w:rPr>
            </w:pPr>
            <w:r w:rsidRPr="00802FB6">
              <w:rPr>
                <w:rFonts w:ascii="Adobe Garamond Pro" w:hAnsi="Adobe Garamond Pro" w:cs="Helvetica"/>
                <w:b w:val="0"/>
                <w:bCs w:val="0"/>
                <w:sz w:val="22"/>
                <w:szCs w:val="22"/>
              </w:rPr>
              <w:t>A1. Creativity</w:t>
            </w:r>
            <w:r w:rsidRPr="00802FB6">
              <w:rPr>
                <w:rFonts w:ascii="Adobe Garamond Pro" w:hAnsi="Adobe Garamond Pro"/>
                <w:b w:val="0"/>
                <w:bCs w:val="0"/>
                <w:sz w:val="22"/>
                <w:szCs w:val="22"/>
              </w:rPr>
              <w:t xml:space="preserve"> – how well can you think outside the box</w:t>
            </w:r>
          </w:p>
          <w:p w:rsidR="00475825" w:rsidRPr="00802FB6" w:rsidRDefault="00475825" w:rsidP="00130D05">
            <w:pPr>
              <w:ind w:left="427" w:hanging="270"/>
              <w:rPr>
                <w:rFonts w:ascii="Adobe Garamond Pro" w:hAnsi="Adobe Garamond Pro"/>
              </w:rPr>
            </w:pPr>
          </w:p>
        </w:tc>
        <w:tc>
          <w:tcPr>
            <w:tcW w:w="4259" w:type="dxa"/>
            <w:vMerge w:val="restart"/>
          </w:tcPr>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Teacher</w:t>
            </w:r>
          </w:p>
          <w:p w:rsidR="00475825" w:rsidRPr="00802FB6" w:rsidRDefault="00475825" w:rsidP="00130D05">
            <w:pPr>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138"/>
        </w:trPr>
        <w:tc>
          <w:tcPr>
            <w:tcW w:w="3116" w:type="dxa"/>
            <w:vMerge/>
          </w:tcPr>
          <w:p w:rsidR="00475825" w:rsidRPr="00802FB6" w:rsidRDefault="00475825" w:rsidP="00475825">
            <w:pPr>
              <w:pStyle w:val="ListParagraph"/>
              <w:numPr>
                <w:ilvl w:val="0"/>
                <w:numId w:val="4"/>
              </w:numPr>
              <w:ind w:left="427" w:hanging="270"/>
              <w:rPr>
                <w:rFonts w:ascii="Adobe Garamond Pro" w:hAnsi="Adobe Garamond Pro"/>
              </w:rPr>
            </w:pPr>
          </w:p>
        </w:tc>
        <w:tc>
          <w:tcPr>
            <w:tcW w:w="4259" w:type="dxa"/>
            <w:vMerge/>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Student</w:t>
            </w:r>
          </w:p>
          <w:p w:rsidR="00475825" w:rsidRPr="00802FB6" w:rsidRDefault="00475825" w:rsidP="00130D05">
            <w:pPr>
              <w:ind w:firstLine="720"/>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138"/>
        </w:trPr>
        <w:tc>
          <w:tcPr>
            <w:tcW w:w="3116" w:type="dxa"/>
            <w:vMerge w:val="restart"/>
          </w:tcPr>
          <w:p w:rsidR="00475825" w:rsidRPr="00802FB6" w:rsidRDefault="00475825" w:rsidP="00130D05">
            <w:pPr>
              <w:rPr>
                <w:rFonts w:ascii="Adobe Garamond Pro" w:hAnsi="Adobe Garamond Pro"/>
              </w:rPr>
            </w:pPr>
            <w:r w:rsidRPr="00802FB6">
              <w:rPr>
                <w:rFonts w:ascii="Adobe Garamond Pro" w:hAnsi="Adobe Garamond Pro" w:cs="Helvetica"/>
              </w:rPr>
              <w:t>A2. Persistence – the willingness to fail forward – accepts failure as part of learning and finding new solutions</w:t>
            </w:r>
          </w:p>
        </w:tc>
        <w:tc>
          <w:tcPr>
            <w:tcW w:w="4259" w:type="dxa"/>
            <w:vMerge w:val="restart"/>
          </w:tcPr>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Teacher</w:t>
            </w:r>
          </w:p>
          <w:p w:rsidR="00475825" w:rsidRPr="00802FB6" w:rsidRDefault="00475825" w:rsidP="00130D05">
            <w:pPr>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138"/>
        </w:trPr>
        <w:tc>
          <w:tcPr>
            <w:tcW w:w="3116" w:type="dxa"/>
            <w:vMerge/>
          </w:tcPr>
          <w:p w:rsidR="00475825" w:rsidRPr="00802FB6" w:rsidRDefault="00475825" w:rsidP="00130D05">
            <w:pPr>
              <w:ind w:left="427" w:hanging="270"/>
              <w:rPr>
                <w:rFonts w:ascii="Adobe Garamond Pro" w:hAnsi="Adobe Garamond Pro"/>
              </w:rPr>
            </w:pPr>
          </w:p>
        </w:tc>
        <w:tc>
          <w:tcPr>
            <w:tcW w:w="4259" w:type="dxa"/>
            <w:vMerge/>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Student</w:t>
            </w:r>
          </w:p>
          <w:p w:rsidR="00475825" w:rsidRPr="00802FB6" w:rsidRDefault="00475825" w:rsidP="00130D05">
            <w:pPr>
              <w:ind w:firstLine="720"/>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282"/>
        </w:trPr>
        <w:tc>
          <w:tcPr>
            <w:tcW w:w="3116" w:type="dxa"/>
            <w:vMerge w:val="restart"/>
          </w:tcPr>
          <w:p w:rsidR="00475825" w:rsidRPr="00802FB6" w:rsidRDefault="00475825" w:rsidP="00130D05">
            <w:pPr>
              <w:rPr>
                <w:rFonts w:ascii="Adobe Garamond Pro" w:hAnsi="Adobe Garamond Pro"/>
              </w:rPr>
            </w:pPr>
            <w:r>
              <w:rPr>
                <w:rFonts w:ascii="Adobe Garamond Pro" w:hAnsi="Adobe Garamond Pro"/>
              </w:rPr>
              <w:t>A</w:t>
            </w:r>
            <w:r w:rsidRPr="00802FB6">
              <w:rPr>
                <w:rFonts w:ascii="Adobe Garamond Pro" w:hAnsi="Adobe Garamond Pro"/>
              </w:rPr>
              <w:t>3. Intellectual curiosity – ability to wonder, explore new ideas and experiment</w:t>
            </w:r>
          </w:p>
          <w:p w:rsidR="00475825" w:rsidRPr="00802FB6" w:rsidRDefault="00475825" w:rsidP="00130D05">
            <w:pPr>
              <w:rPr>
                <w:rFonts w:ascii="Adobe Garamond Pro" w:hAnsi="Adobe Garamond Pro"/>
              </w:rPr>
            </w:pPr>
          </w:p>
          <w:p w:rsidR="00475825" w:rsidRPr="00802FB6" w:rsidRDefault="00475825" w:rsidP="00130D05">
            <w:pPr>
              <w:tabs>
                <w:tab w:val="left" w:pos="2172"/>
              </w:tabs>
              <w:rPr>
                <w:rFonts w:ascii="Adobe Garamond Pro" w:hAnsi="Adobe Garamond Pro"/>
              </w:rPr>
            </w:pPr>
            <w:r w:rsidRPr="00802FB6">
              <w:rPr>
                <w:rFonts w:ascii="Adobe Garamond Pro" w:hAnsi="Adobe Garamond Pro"/>
              </w:rPr>
              <w:tab/>
            </w:r>
          </w:p>
        </w:tc>
        <w:tc>
          <w:tcPr>
            <w:tcW w:w="4259" w:type="dxa"/>
            <w:vMerge w:val="restart"/>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Teacher</w:t>
            </w:r>
          </w:p>
          <w:p w:rsidR="00475825" w:rsidRPr="00802FB6" w:rsidRDefault="00475825" w:rsidP="00130D05">
            <w:pPr>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282"/>
        </w:trPr>
        <w:tc>
          <w:tcPr>
            <w:tcW w:w="3116" w:type="dxa"/>
            <w:vMerge/>
          </w:tcPr>
          <w:p w:rsidR="00475825" w:rsidRPr="00802FB6" w:rsidRDefault="00475825" w:rsidP="00130D05">
            <w:pPr>
              <w:ind w:left="427" w:hanging="270"/>
              <w:rPr>
                <w:rFonts w:ascii="Adobe Garamond Pro" w:hAnsi="Adobe Garamond Pro"/>
              </w:rPr>
            </w:pPr>
          </w:p>
        </w:tc>
        <w:tc>
          <w:tcPr>
            <w:tcW w:w="4259" w:type="dxa"/>
            <w:vMerge/>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Student</w:t>
            </w:r>
          </w:p>
          <w:p w:rsidR="00475825" w:rsidRPr="00802FB6" w:rsidRDefault="00475825" w:rsidP="00130D05">
            <w:pPr>
              <w:ind w:firstLine="720"/>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558"/>
        </w:trPr>
        <w:tc>
          <w:tcPr>
            <w:tcW w:w="3116" w:type="dxa"/>
            <w:vMerge w:val="restart"/>
          </w:tcPr>
          <w:p w:rsidR="00475825" w:rsidRPr="00802FB6" w:rsidRDefault="00475825" w:rsidP="00130D05">
            <w:pPr>
              <w:rPr>
                <w:rFonts w:ascii="Adobe Garamond Pro" w:hAnsi="Adobe Garamond Pro"/>
              </w:rPr>
            </w:pPr>
            <w:r>
              <w:rPr>
                <w:rFonts w:ascii="Adobe Garamond Pro" w:hAnsi="Adobe Garamond Pro"/>
              </w:rPr>
              <w:t>A</w:t>
            </w:r>
            <w:r w:rsidRPr="00802FB6">
              <w:rPr>
                <w:rFonts w:ascii="Adobe Garamond Pro" w:hAnsi="Adobe Garamond Pro"/>
              </w:rPr>
              <w:t>4. Collaboration – sharing ideas, negotiating group work and supporting others</w:t>
            </w:r>
          </w:p>
          <w:p w:rsidR="00475825" w:rsidRPr="00802FB6" w:rsidRDefault="00475825" w:rsidP="00130D05">
            <w:pPr>
              <w:pStyle w:val="ListParagraph"/>
              <w:ind w:left="427"/>
              <w:rPr>
                <w:rFonts w:ascii="Adobe Garamond Pro" w:hAnsi="Adobe Garamond Pro"/>
              </w:rPr>
            </w:pPr>
          </w:p>
        </w:tc>
        <w:tc>
          <w:tcPr>
            <w:tcW w:w="4259" w:type="dxa"/>
            <w:vMerge w:val="restart"/>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Teacher</w:t>
            </w:r>
          </w:p>
          <w:p w:rsidR="00475825" w:rsidRPr="00802FB6" w:rsidRDefault="00475825" w:rsidP="00130D05">
            <w:pPr>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r w:rsidR="00475825" w:rsidRPr="00802FB6" w:rsidTr="00475825">
        <w:trPr>
          <w:trHeight w:val="558"/>
        </w:trPr>
        <w:tc>
          <w:tcPr>
            <w:tcW w:w="3116" w:type="dxa"/>
            <w:vMerge/>
          </w:tcPr>
          <w:p w:rsidR="00475825" w:rsidRPr="00802FB6" w:rsidRDefault="00475825" w:rsidP="00475825">
            <w:pPr>
              <w:pStyle w:val="ListParagraph"/>
              <w:numPr>
                <w:ilvl w:val="0"/>
                <w:numId w:val="6"/>
              </w:numPr>
              <w:ind w:left="427" w:hanging="270"/>
              <w:rPr>
                <w:rFonts w:ascii="Adobe Garamond Pro" w:hAnsi="Adobe Garamond Pro"/>
              </w:rPr>
            </w:pPr>
          </w:p>
        </w:tc>
        <w:tc>
          <w:tcPr>
            <w:tcW w:w="4259" w:type="dxa"/>
            <w:vMerge/>
          </w:tcPr>
          <w:p w:rsidR="00475825" w:rsidRPr="00802FB6" w:rsidRDefault="00475825" w:rsidP="00130D05">
            <w:pPr>
              <w:rPr>
                <w:rFonts w:ascii="Adobe Garamond Pro" w:hAnsi="Adobe Garamond Pro"/>
              </w:rPr>
            </w:pPr>
          </w:p>
        </w:tc>
        <w:tc>
          <w:tcPr>
            <w:tcW w:w="2160" w:type="dxa"/>
          </w:tcPr>
          <w:p w:rsidR="00475825" w:rsidRPr="00802FB6" w:rsidRDefault="00475825" w:rsidP="00130D05">
            <w:pPr>
              <w:rPr>
                <w:rFonts w:ascii="Adobe Garamond Pro" w:hAnsi="Adobe Garamond Pro"/>
              </w:rPr>
            </w:pPr>
            <w:r w:rsidRPr="00802FB6">
              <w:rPr>
                <w:rFonts w:ascii="Adobe Garamond Pro" w:hAnsi="Adobe Garamond Pro"/>
              </w:rPr>
              <w:t>Student</w:t>
            </w:r>
          </w:p>
          <w:p w:rsidR="00475825" w:rsidRPr="00802FB6" w:rsidRDefault="00475825" w:rsidP="00130D05">
            <w:pPr>
              <w:ind w:firstLine="720"/>
              <w:rPr>
                <w:rFonts w:ascii="Adobe Garamond Pro" w:hAnsi="Adobe Garamond Pro"/>
              </w:rPr>
            </w:pPr>
          </w:p>
          <w:p w:rsidR="00475825" w:rsidRPr="00802FB6" w:rsidRDefault="00475825" w:rsidP="00130D05">
            <w:pPr>
              <w:jc w:val="center"/>
              <w:rPr>
                <w:rFonts w:ascii="Adobe Garamond Pro" w:hAnsi="Adobe Garamond Pro"/>
              </w:rPr>
            </w:pPr>
            <w:r w:rsidRPr="00802FB6">
              <w:rPr>
                <w:rFonts w:ascii="Adobe Garamond Pro" w:hAnsi="Adobe Garamond Pro"/>
              </w:rPr>
              <w:t>1  2  3  4  5  6</w:t>
            </w:r>
          </w:p>
        </w:tc>
      </w:tr>
    </w:tbl>
    <w:p w:rsidR="00475825" w:rsidRPr="00802FB6" w:rsidRDefault="00475825" w:rsidP="00475825">
      <w:pPr>
        <w:spacing w:after="0" w:line="240" w:lineRule="auto"/>
        <w:rPr>
          <w:rFonts w:ascii="Adobe Garamond Pro" w:hAnsi="Adobe Garamond Pro"/>
        </w:rPr>
      </w:pPr>
    </w:p>
    <w:sectPr w:rsidR="00475825" w:rsidRPr="00802FB6" w:rsidSect="00943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C0C"/>
    <w:multiLevelType w:val="hybridMultilevel"/>
    <w:tmpl w:val="A2F2A6C6"/>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3760B"/>
    <w:multiLevelType w:val="hybridMultilevel"/>
    <w:tmpl w:val="86BE8858"/>
    <w:lvl w:ilvl="0" w:tplc="232E1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10603"/>
    <w:multiLevelType w:val="hybridMultilevel"/>
    <w:tmpl w:val="A628E2CA"/>
    <w:lvl w:ilvl="0" w:tplc="4C9EDB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06BED"/>
    <w:multiLevelType w:val="hybridMultilevel"/>
    <w:tmpl w:val="2AEE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57DA1"/>
    <w:multiLevelType w:val="hybridMultilevel"/>
    <w:tmpl w:val="B8DEC4E6"/>
    <w:lvl w:ilvl="0" w:tplc="05EEE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56690"/>
    <w:multiLevelType w:val="hybridMultilevel"/>
    <w:tmpl w:val="C79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D7D44"/>
    <w:multiLevelType w:val="hybridMultilevel"/>
    <w:tmpl w:val="BBE84418"/>
    <w:lvl w:ilvl="0" w:tplc="4C9EDB92">
      <w:start w:val="4"/>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 w15:restartNumberingAfterBreak="0">
    <w:nsid w:val="6CE90322"/>
    <w:multiLevelType w:val="hybridMultilevel"/>
    <w:tmpl w:val="C93A3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25"/>
    <w:rsid w:val="001639D6"/>
    <w:rsid w:val="0019422A"/>
    <w:rsid w:val="0036008F"/>
    <w:rsid w:val="004174D1"/>
    <w:rsid w:val="00475825"/>
    <w:rsid w:val="0051323D"/>
    <w:rsid w:val="006207BA"/>
    <w:rsid w:val="007D20AA"/>
    <w:rsid w:val="007E23C9"/>
    <w:rsid w:val="00870EAC"/>
    <w:rsid w:val="008C44B2"/>
    <w:rsid w:val="00943815"/>
    <w:rsid w:val="00A46D9A"/>
    <w:rsid w:val="00A86111"/>
    <w:rsid w:val="00D70C7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ACFE-5C46-4B9F-9F79-6DD4AA87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25"/>
    <w:rPr>
      <w:lang w:val="en-CA" w:bidi="ar-SA"/>
    </w:rPr>
  </w:style>
  <w:style w:type="paragraph" w:styleId="Heading2">
    <w:name w:val="heading 2"/>
    <w:basedOn w:val="Normal"/>
    <w:link w:val="Heading2Char"/>
    <w:uiPriority w:val="9"/>
    <w:qFormat/>
    <w:rsid w:val="00475825"/>
    <w:pPr>
      <w:spacing w:before="100" w:beforeAutospacing="1" w:after="100" w:afterAutospacing="1" w:line="240" w:lineRule="auto"/>
      <w:outlineLvl w:val="1"/>
    </w:pPr>
    <w:rPr>
      <w:rFonts w:ascii="Times New Roman" w:eastAsia="Times New Roman" w:hAnsi="Times New Roman" w:cs="Times New Roman"/>
      <w:b/>
      <w:bCs/>
      <w:sz w:val="36"/>
      <w:szCs w:val="36"/>
      <w:lang w:val="en-US"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25"/>
    <w:pPr>
      <w:ind w:left="720"/>
      <w:contextualSpacing/>
    </w:pPr>
  </w:style>
  <w:style w:type="table" w:styleId="TableGrid">
    <w:name w:val="Table Grid"/>
    <w:basedOn w:val="TableNormal"/>
    <w:uiPriority w:val="39"/>
    <w:rsid w:val="0047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58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 Moulton, Katherine (ASD-N)</dc:creator>
  <cp:keywords/>
  <dc:description/>
  <cp:lastModifiedBy>Halas Moulton, Katherine (ASD-N)</cp:lastModifiedBy>
  <cp:revision>7</cp:revision>
  <dcterms:created xsi:type="dcterms:W3CDTF">2018-06-26T13:21:00Z</dcterms:created>
  <dcterms:modified xsi:type="dcterms:W3CDTF">2018-08-27T00:37:00Z</dcterms:modified>
</cp:coreProperties>
</file>