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346154" w:rsidP="00A929C7">
            <w:r>
              <w:rPr>
                <w:noProof/>
                <w:lang w:val="en-CA" w:eastAsia="en-CA"/>
              </w:rPr>
              <w:drawing>
                <wp:inline distT="0" distB="0" distL="0" distR="0" wp14:anchorId="2455E2AF">
                  <wp:extent cx="4643413" cy="311331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404" cy="3128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4975" w:rsidRPr="00FF1C9F" w:rsidRDefault="00346154" w:rsidP="006F3CE1">
            <w:pPr>
              <w:pStyle w:val="Title"/>
              <w:rPr>
                <w:sz w:val="96"/>
                <w:lang w:val="fr-CA"/>
              </w:rPr>
            </w:pPr>
            <w:r w:rsidRPr="00FF1C9F">
              <w:rPr>
                <w:sz w:val="96"/>
                <w:lang w:val="fr-CA"/>
              </w:rPr>
              <w:t>THE HOBBIT</w:t>
            </w:r>
          </w:p>
          <w:p w:rsidR="00874975" w:rsidRPr="00346154" w:rsidRDefault="00346154" w:rsidP="006F3CE1">
            <w:pPr>
              <w:pStyle w:val="Subtitle"/>
              <w:rPr>
                <w:sz w:val="56"/>
                <w:lang w:val="fr-CA"/>
              </w:rPr>
            </w:pPr>
            <w:r w:rsidRPr="00346154">
              <w:rPr>
                <w:sz w:val="56"/>
                <w:lang w:val="fr-CA"/>
              </w:rPr>
              <w:t>CRITIQUE de FILM</w:t>
            </w:r>
          </w:p>
          <w:p w:rsidR="00874975" w:rsidRDefault="00346154" w:rsidP="00874975">
            <w:pPr>
              <w:pStyle w:val="Heading1"/>
              <w:rPr>
                <w:sz w:val="52"/>
                <w:lang w:val="fr-CA"/>
              </w:rPr>
            </w:pPr>
            <w:r w:rsidRPr="00346154">
              <w:rPr>
                <w:sz w:val="52"/>
                <w:lang w:val="fr-CA"/>
              </w:rPr>
              <w:t>Mme. Wilson</w:t>
            </w:r>
          </w:p>
          <w:p w:rsidR="00346154" w:rsidRPr="00346154" w:rsidRDefault="00346154" w:rsidP="00346154">
            <w:pPr>
              <w:rPr>
                <w:lang w:val="fr-CA"/>
              </w:rPr>
            </w:pPr>
          </w:p>
          <w:p w:rsidR="00874975" w:rsidRDefault="00346154" w:rsidP="00FF1C9F">
            <w:r w:rsidRPr="00346154">
              <w:rPr>
                <w:sz w:val="48"/>
                <w:lang w:val="fr-CA"/>
              </w:rPr>
              <w:t>U</w:t>
            </w:r>
            <w:r w:rsidRPr="00346154">
              <w:rPr>
                <w:sz w:val="48"/>
                <w:lang w:val="fr-CA"/>
              </w:rPr>
              <w:t>n film avec d’effets spéciaux est The Hobbit. Un ef</w:t>
            </w:r>
            <w:r w:rsidR="00FF1C9F">
              <w:rPr>
                <w:sz w:val="48"/>
                <w:lang w:val="fr-CA"/>
              </w:rPr>
              <w:t xml:space="preserve">fet spécial est le maquillage. </w:t>
            </w:r>
            <w:r w:rsidRPr="00346154">
              <w:rPr>
                <w:sz w:val="48"/>
                <w:lang w:val="fr-CA"/>
              </w:rPr>
              <w:t>Les pieds d’Hobbit dans le film semblent vraiment réels.</w:t>
            </w:r>
            <w:r w:rsidR="00FF1C9F">
              <w:rPr>
                <w:sz w:val="48"/>
                <w:lang w:val="fr-CA"/>
              </w:rPr>
              <w:t xml:space="preserve"> </w:t>
            </w:r>
            <w:r w:rsidRPr="00346154">
              <w:rPr>
                <w:sz w:val="48"/>
                <w:lang w:val="fr-CA"/>
              </w:rPr>
              <w:t xml:space="preserve">Dans le film, il y a aussi des personnages animés, par exemple, les trolls. </w:t>
            </w:r>
            <w:r w:rsidRPr="00346154">
              <w:rPr>
                <w:sz w:val="48"/>
              </w:rPr>
              <w:t xml:space="preserve">Les trolls sont très grotesques.  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64A04" w:themeFill="accent2" w:themeFillShade="80"/>
                  <w:tcMar>
                    <w:top w:w="1440" w:type="dxa"/>
                  </w:tcMar>
                </w:tcPr>
                <w:p w:rsidR="007A7992" w:rsidRPr="00346154" w:rsidRDefault="00346154" w:rsidP="007A7992">
                  <w:pPr>
                    <w:pStyle w:val="Heading2"/>
                    <w:rPr>
                      <w:sz w:val="48"/>
                    </w:rPr>
                  </w:pPr>
                  <w:r w:rsidRPr="00346154">
                    <w:rPr>
                      <w:sz w:val="48"/>
                    </w:rPr>
                    <w:t xml:space="preserve">Un bon film! </w:t>
                  </w:r>
                </w:p>
                <w:p w:rsidR="00346154" w:rsidRPr="00346154" w:rsidRDefault="00346154" w:rsidP="007A7992">
                  <w:pPr>
                    <w:pStyle w:val="Heading2"/>
                    <w:rPr>
                      <w:sz w:val="48"/>
                    </w:rPr>
                  </w:pPr>
                </w:p>
                <w:p w:rsidR="00346154" w:rsidRPr="00346154" w:rsidRDefault="00346154" w:rsidP="007A7992">
                  <w:pPr>
                    <w:pStyle w:val="Heading2"/>
                    <w:rPr>
                      <w:lang w:val="fr-CA"/>
                    </w:rPr>
                  </w:pPr>
                  <w:r w:rsidRPr="00FF1C9F">
                    <w:rPr>
                      <w:sz w:val="44"/>
                      <w:lang w:val="fr-CA"/>
                    </w:rPr>
                    <w:t>Regarder aujourd’hui!</w:t>
                  </w:r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49A00" w:themeFill="accent1" w:themeFillShade="BF"/>
                  <w:tcMar>
                    <w:top w:w="216" w:type="dxa"/>
                  </w:tcMar>
                </w:tcPr>
                <w:p w:rsidR="00A929C7" w:rsidRPr="00FF1C9F" w:rsidRDefault="00FF1C9F" w:rsidP="00421850">
                  <w:pPr>
                    <w:pStyle w:val="Date"/>
                    <w:rPr>
                      <w:b/>
                    </w:rPr>
                  </w:pPr>
                  <w:r w:rsidRPr="00FF1C9F">
                    <w:rPr>
                      <w:b/>
                      <w:sz w:val="72"/>
                    </w:rPr>
                    <w:t>4.5/</w:t>
                  </w:r>
                  <w:r w:rsidR="00346154" w:rsidRPr="00FF1C9F">
                    <w:rPr>
                      <w:b/>
                      <w:sz w:val="72"/>
                    </w:rPr>
                    <w:t>5 Étioles</w:t>
                  </w:r>
                </w:p>
              </w:tc>
            </w:tr>
          </w:tbl>
          <w:p w:rsidR="00A929C7" w:rsidRDefault="00A929C7"/>
        </w:tc>
        <w:bookmarkStart w:id="0" w:name="_GoBack"/>
        <w:bookmarkEnd w:id="0"/>
      </w:tr>
    </w:tbl>
    <w:p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 w:rsidP="00C5038D">
      <w:pPr>
        <w:spacing w:after="0" w:line="240" w:lineRule="auto"/>
      </w:pPr>
      <w:r>
        <w:separator/>
      </w:r>
    </w:p>
  </w:endnote>
  <w:endnote w:type="continuationSeparator" w:id="0">
    <w:p w:rsidR="00C2049C" w:rsidRDefault="00C2049C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 w:rsidP="00C5038D">
      <w:pPr>
        <w:spacing w:after="0" w:line="240" w:lineRule="auto"/>
      </w:pPr>
      <w:r>
        <w:separator/>
      </w:r>
    </w:p>
  </w:footnote>
  <w:footnote w:type="continuationSeparator" w:id="0">
    <w:p w:rsidR="00C2049C" w:rsidRDefault="00C2049C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54"/>
    <w:rsid w:val="00015379"/>
    <w:rsid w:val="00020E88"/>
    <w:rsid w:val="00096E46"/>
    <w:rsid w:val="00115FD0"/>
    <w:rsid w:val="00192909"/>
    <w:rsid w:val="00202606"/>
    <w:rsid w:val="00346154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2049C"/>
    <w:rsid w:val="00C5038D"/>
    <w:rsid w:val="00C9436E"/>
    <w:rsid w:val="00D73B50"/>
    <w:rsid w:val="00EC6A7A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8D327-C51D-463C-81B6-CC1B27D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49A00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49A00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49A00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49A0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49A00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FFCA08" w:themeColor="accent1" w:shadow="1" w:frame="1"/>
        <w:left w:val="single" w:sz="2" w:space="10" w:color="FFCA08" w:themeColor="accent1" w:shadow="1" w:frame="1"/>
        <w:bottom w:val="single" w:sz="2" w:space="10" w:color="FFCA08" w:themeColor="accent1" w:shadow="1" w:frame="1"/>
        <w:right w:val="single" w:sz="2" w:space="10" w:color="FFCA08" w:themeColor="accent1" w:shadow="1" w:frame="1"/>
      </w:pBdr>
      <w:ind w:left="1152" w:right="1152"/>
    </w:pPr>
    <w:rPr>
      <w:i/>
      <w:iCs/>
      <w:color w:val="FFCA0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7F723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.wilson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cp:lastPrinted>2012-12-25T21:02:00Z</cp:lastPrinted>
  <dcterms:created xsi:type="dcterms:W3CDTF">2017-09-28T16:54:00Z</dcterms:created>
  <dcterms:modified xsi:type="dcterms:W3CDTF">2017-09-28T17:01:00Z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