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3A" w:rsidRPr="00CB5BD0" w:rsidRDefault="00EA523A" w:rsidP="00EA523A">
      <w:pPr>
        <w:jc w:val="center"/>
        <w:rPr>
          <w:b/>
          <w:sz w:val="36"/>
          <w:szCs w:val="36"/>
        </w:rPr>
      </w:pPr>
      <w:r w:rsidRPr="00CB5BD0">
        <w:rPr>
          <w:b/>
          <w:sz w:val="36"/>
          <w:szCs w:val="36"/>
        </w:rPr>
        <w:t>Dialogue Assignment Rubric</w:t>
      </w:r>
      <w:r w:rsidR="00CB5BD0">
        <w:rPr>
          <w:b/>
          <w:sz w:val="36"/>
          <w:szCs w:val="36"/>
        </w:rPr>
        <w:tab/>
      </w:r>
      <w:r w:rsidR="00CB5BD0">
        <w:rPr>
          <w:b/>
          <w:sz w:val="36"/>
          <w:szCs w:val="36"/>
        </w:rPr>
        <w:tab/>
      </w:r>
      <w:r w:rsidR="00CB5BD0">
        <w:rPr>
          <w:b/>
          <w:sz w:val="36"/>
          <w:szCs w:val="36"/>
        </w:rPr>
        <w:tab/>
        <w:t>Names</w:t>
      </w:r>
      <w:proofErr w:type="gramStart"/>
      <w:r w:rsidR="00CB5BD0">
        <w:rPr>
          <w:b/>
          <w:sz w:val="36"/>
          <w:szCs w:val="36"/>
        </w:rPr>
        <w:t>:_</w:t>
      </w:r>
      <w:proofErr w:type="gramEnd"/>
      <w:r w:rsidR="00CB5BD0">
        <w:rPr>
          <w:b/>
          <w:sz w:val="36"/>
          <w:szCs w:val="36"/>
        </w:rPr>
        <w:t>___________________</w:t>
      </w:r>
    </w:p>
    <w:tbl>
      <w:tblPr>
        <w:tblW w:w="10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05"/>
        <w:gridCol w:w="2067"/>
        <w:gridCol w:w="2067"/>
        <w:gridCol w:w="2103"/>
        <w:gridCol w:w="2127"/>
      </w:tblGrid>
      <w:tr w:rsidR="00EA523A" w:rsidRPr="00EA523A" w:rsidTr="00CB5BD0">
        <w:trPr>
          <w:trHeight w:val="255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Excellent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Good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Satisfactory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Needs Improvement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23A" w:rsidRPr="00EA523A" w:rsidTr="00CB5BD0">
        <w:trPr>
          <w:trHeight w:val="1360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 Process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Student devotes a lot of time and effort to the writing process (prewriting, drafting, reviewing, and editing). Works hard to make the story wonderful.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Student devotes sufficient time and effort to the writing process (prewriting, drafting, reviewing, and editing). Works and gets the job done.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Student devotes some time and effort to the writing process but was not very thorough. Does enough to get by.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Student devotes little time and effort to the writing process. Doesn't seem to care.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523A" w:rsidRPr="00EA523A" w:rsidTr="00CB5BD0">
        <w:trPr>
          <w:trHeight w:val="782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52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</w:t>
            </w:r>
            <w:r w:rsidRPr="00CB5BD0">
              <w:rPr>
                <w:rFonts w:ascii="Arial" w:eastAsia="Times New Roman" w:hAnsi="Arial" w:cs="Arial"/>
                <w:sz w:val="20"/>
                <w:szCs w:val="20"/>
              </w:rPr>
              <w:t xml:space="preserve"> / how the characters met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aragraph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 ha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ve</w:t>
            </w: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 a "grabber" or catchy beginning.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5BD0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aragraph ha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ve</w:t>
            </w:r>
            <w:proofErr w:type="gramEnd"/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 a weak "grabber".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A catchy beginning was attempted but was confusing rather than catchy.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No attempt was made to catch the reader's attention in the first paragraph.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523A" w:rsidRPr="00EA523A" w:rsidTr="00CB5BD0">
        <w:trPr>
          <w:trHeight w:val="969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story is very well organized. One idea or scene follows another in a logical sequence with clear transitions.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story is pretty well organized. One idea or scene may seem out of place. Clear transitions are used.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story is a little hard to follow. The transitions are sometimes not clear.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Ideas and scenes seem to be randomly arranged.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523A" w:rsidRPr="00EA523A" w:rsidTr="00CB5BD0">
        <w:trPr>
          <w:trHeight w:val="1377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Conventions 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There are no spelling or punctuation errors in the final draft. Character and place names that the author invented are spelled consistently throughout.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There is one spelling or punctuation error in the final draft.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There are 2-3 spelling and punctuation errors in the final draft.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final draft has more than 3 spelling and punctuation errors.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523A" w:rsidRPr="00EA523A" w:rsidTr="00CB5BD0">
        <w:trPr>
          <w:trHeight w:val="1377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Creativity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story contains many creative details and/or descriptions that contribute to the reader's enjoyment. The author has really used his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/her</w:t>
            </w: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 imagination.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story contains a few creative details and/or descriptions that contribute to the reader's enjoyment. The author has used his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/her</w:t>
            </w: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 imagination.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story contains a few creative details and/or descriptions, but they distract from the story. The author has tried to use his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/her</w:t>
            </w: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 imagination.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There is little evidence of creativity in the story. The author does not seem to have used much imagination.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523A" w:rsidRPr="00EA523A" w:rsidTr="00CB5BD0">
        <w:trPr>
          <w:trHeight w:val="1956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Dialogue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There is an appropriate amount of dialogue to bring the characters to life and it is always clear which character is speaking. 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No Punctuation errors in the dialogue. Creative speaker tags are used throughout.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There is too much dialogue in this story, but it is always clear which character is speaking. 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Less than 5 punctuation errors. Creative speaker tags are used throughout most of the assignment.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There is not quite enough dialogue in this story, but it is always clear which character is speaking. 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>Less than 10 punctuation errors. Creative speaker tags are used a few times.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 xml:space="preserve">It is not clear which character is speaking. </w:t>
            </w:r>
            <w:r w:rsidRPr="00CB5BD0">
              <w:rPr>
                <w:rFonts w:ascii="Arial" w:eastAsia="Times New Roman" w:hAnsi="Arial" w:cs="Arial"/>
                <w:sz w:val="18"/>
                <w:szCs w:val="18"/>
              </w:rPr>
              <w:t xml:space="preserve">Many punctuation errors. </w:t>
            </w:r>
            <w:r w:rsidR="00CB5BD0" w:rsidRPr="00CB5BD0">
              <w:rPr>
                <w:rFonts w:ascii="Arial" w:eastAsia="Times New Roman" w:hAnsi="Arial" w:cs="Arial"/>
                <w:sz w:val="18"/>
                <w:szCs w:val="18"/>
              </w:rPr>
              <w:t>No creative speaker tags were used.</w:t>
            </w:r>
          </w:p>
        </w:tc>
      </w:tr>
      <w:tr w:rsidR="00EA523A" w:rsidRPr="00EA523A" w:rsidTr="00CB5BD0">
        <w:trPr>
          <w:trHeight w:val="1377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Characters</w:t>
            </w:r>
            <w:r w:rsidRPr="00E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main characters are named and clearly described in text as well as pictures. Most readers could describe the characters accurately.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main characters are named and described. Most readers would have some idea of what the characters looked like.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The main characters are named. The reader knows very little about the characters.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It is hard to tell who the main characters are.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523A" w:rsidRPr="00EA523A" w:rsidTr="00CB5BD0">
        <w:trPr>
          <w:trHeight w:val="595"/>
          <w:tblCellSpacing w:w="0" w:type="dxa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2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Title is creative, sparks interest and is related to the story and topic.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Title is related to the story and topic.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Title is present, but does not appear to be related to the story and topic.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23A" w:rsidRPr="00EA523A" w:rsidRDefault="00EA523A" w:rsidP="00EA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23A">
              <w:rPr>
                <w:rFonts w:ascii="Arial" w:eastAsia="Times New Roman" w:hAnsi="Arial" w:cs="Arial"/>
                <w:sz w:val="18"/>
                <w:szCs w:val="18"/>
              </w:rPr>
              <w:t>No title.</w:t>
            </w:r>
            <w:r w:rsidRPr="00EA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CB5BD0" w:rsidRDefault="00CB5BD0"/>
    <w:p w:rsidR="00CB5BD0" w:rsidRPr="00CB5BD0" w:rsidRDefault="00CB5BD0">
      <w:pPr>
        <w:rPr>
          <w:b/>
        </w:rPr>
      </w:pPr>
      <w:r w:rsidRPr="00CB5BD0">
        <w:rPr>
          <w:b/>
        </w:rPr>
        <w:t>COMMENTS:</w:t>
      </w:r>
      <w:r w:rsidRPr="00CB5BD0">
        <w:rPr>
          <w:b/>
        </w:rPr>
        <w:tab/>
      </w:r>
    </w:p>
    <w:sectPr w:rsidR="00CB5BD0" w:rsidRPr="00CB5BD0" w:rsidSect="00CB5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23A"/>
    <w:rsid w:val="00C13D31"/>
    <w:rsid w:val="00CB5BD0"/>
    <w:rsid w:val="00E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cp:lastPrinted>2011-09-23T17:52:00Z</cp:lastPrinted>
  <dcterms:created xsi:type="dcterms:W3CDTF">2011-09-23T17:37:00Z</dcterms:created>
  <dcterms:modified xsi:type="dcterms:W3CDTF">2011-09-23T17:53:00Z</dcterms:modified>
</cp:coreProperties>
</file>