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B6" w:rsidRDefault="00995183" w:rsidP="007872EF">
      <w:pPr>
        <w:jc w:val="center"/>
      </w:pPr>
      <w:r>
        <w:t>Law 120 Review</w:t>
      </w:r>
      <w:r w:rsidR="007872EF">
        <w:t xml:space="preserve"> Mr. Bateman 2018</w:t>
      </w:r>
    </w:p>
    <w:p w:rsidR="007872EF" w:rsidRDefault="007872EF" w:rsidP="007872EF">
      <w:pPr>
        <w:jc w:val="center"/>
      </w:pPr>
      <w:r>
        <w:t>Unit 1</w:t>
      </w:r>
    </w:p>
    <w:p w:rsidR="00995183" w:rsidRPr="007872EF" w:rsidRDefault="00995183" w:rsidP="00995183">
      <w:pPr>
        <w:jc w:val="center"/>
        <w:rPr>
          <w:b/>
          <w:sz w:val="28"/>
          <w:szCs w:val="28"/>
          <w:u w:val="single"/>
        </w:rPr>
      </w:pPr>
      <w:r w:rsidRPr="007872EF">
        <w:rPr>
          <w:b/>
          <w:sz w:val="28"/>
          <w:szCs w:val="28"/>
          <w:u w:val="single"/>
        </w:rPr>
        <w:t>Define</w:t>
      </w:r>
    </w:p>
    <w:p w:rsidR="00995183" w:rsidRDefault="00995183" w:rsidP="007872EF">
      <w:pPr>
        <w:spacing w:after="0" w:line="480" w:lineRule="auto"/>
      </w:pPr>
      <w:r>
        <w:t>Great Laws of Manu</w:t>
      </w:r>
    </w:p>
    <w:p w:rsidR="00995183" w:rsidRDefault="00995183" w:rsidP="007872EF">
      <w:pPr>
        <w:spacing w:after="0" w:line="480" w:lineRule="auto"/>
      </w:pPr>
      <w:r>
        <w:t>Code of Hammurabi</w:t>
      </w:r>
    </w:p>
    <w:p w:rsidR="00995183" w:rsidRDefault="00995183" w:rsidP="007872EF">
      <w:pPr>
        <w:spacing w:after="0" w:line="480" w:lineRule="auto"/>
      </w:pPr>
      <w:r>
        <w:t>Mosaic Law</w:t>
      </w:r>
    </w:p>
    <w:p w:rsidR="00995183" w:rsidRDefault="00995183" w:rsidP="007872EF">
      <w:pPr>
        <w:spacing w:after="0" w:line="480" w:lineRule="auto"/>
      </w:pPr>
      <w:r>
        <w:t>Case Law</w:t>
      </w:r>
    </w:p>
    <w:p w:rsidR="00995183" w:rsidRDefault="00995183" w:rsidP="007872EF">
      <w:pPr>
        <w:spacing w:after="0" w:line="480" w:lineRule="auto"/>
      </w:pPr>
      <w:r>
        <w:t>Common law …</w:t>
      </w:r>
      <w:proofErr w:type="gramStart"/>
      <w:r>
        <w:t>…(</w:t>
      </w:r>
      <w:proofErr w:type="gramEnd"/>
      <w:r>
        <w:t>and all other types of law from your study sheet)</w:t>
      </w:r>
    </w:p>
    <w:p w:rsidR="00995183" w:rsidRDefault="00995183" w:rsidP="007872EF">
      <w:pPr>
        <w:spacing w:after="0" w:line="480" w:lineRule="auto"/>
      </w:pPr>
      <w:r>
        <w:t>Federal System</w:t>
      </w:r>
    </w:p>
    <w:p w:rsidR="00995183" w:rsidRDefault="00995183" w:rsidP="007872EF">
      <w:pPr>
        <w:spacing w:after="0" w:line="480" w:lineRule="auto"/>
      </w:pPr>
      <w:r>
        <w:t>Intra Vires</w:t>
      </w:r>
    </w:p>
    <w:p w:rsidR="00995183" w:rsidRDefault="00995183" w:rsidP="007872EF">
      <w:pPr>
        <w:spacing w:after="0" w:line="480" w:lineRule="auto"/>
      </w:pPr>
      <w:r>
        <w:t>Ultra Vires</w:t>
      </w:r>
    </w:p>
    <w:p w:rsidR="00B248D0" w:rsidRDefault="00B248D0" w:rsidP="007872EF">
      <w:pPr>
        <w:spacing w:after="0" w:line="480" w:lineRule="auto"/>
      </w:pPr>
      <w:r>
        <w:t>Statute of Westminster</w:t>
      </w:r>
    </w:p>
    <w:p w:rsidR="00995183" w:rsidRDefault="00995183" w:rsidP="007872EF">
      <w:pPr>
        <w:spacing w:line="480" w:lineRule="auto"/>
      </w:pPr>
      <w:r>
        <w:t>British North America Act</w:t>
      </w:r>
    </w:p>
    <w:p w:rsidR="0092370F" w:rsidRDefault="007872EF" w:rsidP="007872EF">
      <w:pPr>
        <w:spacing w:line="480" w:lineRule="auto"/>
        <w:jc w:val="center"/>
      </w:pPr>
      <w:r w:rsidRPr="007872EF">
        <w:rPr>
          <w:b/>
          <w:u w:val="single"/>
        </w:rPr>
        <w:t>Citation</w:t>
      </w:r>
    </w:p>
    <w:p w:rsidR="007872EF" w:rsidRPr="007872EF" w:rsidRDefault="007872EF" w:rsidP="007872EF">
      <w:pPr>
        <w:spacing w:line="480" w:lineRule="auto"/>
      </w:pPr>
      <w:r>
        <w:t>Please label the elements that are bold in the following citation</w:t>
      </w:r>
    </w:p>
    <w:p w:rsidR="007872EF" w:rsidRDefault="007872EF" w:rsidP="007872EF">
      <w:pPr>
        <w:spacing w:line="480" w:lineRule="auto"/>
      </w:pPr>
      <w:r>
        <w:t xml:space="preserve">R. v. </w:t>
      </w:r>
      <w:r w:rsidRPr="007872EF">
        <w:rPr>
          <w:b/>
        </w:rPr>
        <w:t>Burrows</w:t>
      </w:r>
      <w:r>
        <w:t xml:space="preserve"> (2014) 13 N.S.R. </w:t>
      </w:r>
      <w:r w:rsidRPr="007872EF">
        <w:rPr>
          <w:b/>
        </w:rPr>
        <w:t>341</w:t>
      </w:r>
      <w:r>
        <w:t xml:space="preserve"> (N.S.C.A.)</w:t>
      </w:r>
    </w:p>
    <w:p w:rsidR="007872EF" w:rsidRPr="007872EF" w:rsidRDefault="007872EF" w:rsidP="007872EF">
      <w:pPr>
        <w:spacing w:line="480" w:lineRule="auto"/>
        <w:jc w:val="center"/>
        <w:rPr>
          <w:b/>
          <w:u w:val="single"/>
        </w:rPr>
      </w:pPr>
      <w:r w:rsidRPr="007872EF">
        <w:rPr>
          <w:b/>
          <w:u w:val="single"/>
        </w:rPr>
        <w:t>Study the following</w:t>
      </w:r>
    </w:p>
    <w:p w:rsidR="0092370F" w:rsidRDefault="0092370F" w:rsidP="007872EF">
      <w:pPr>
        <w:spacing w:line="480" w:lineRule="auto"/>
      </w:pPr>
      <w:r>
        <w:t>Study Cases on Page 42, 56.</w:t>
      </w:r>
    </w:p>
    <w:p w:rsidR="0092370F" w:rsidRDefault="0092370F" w:rsidP="007872EF">
      <w:pPr>
        <w:spacing w:line="480" w:lineRule="auto"/>
      </w:pPr>
      <w:r>
        <w:t>The process of Making a Law or “Bill”</w:t>
      </w:r>
    </w:p>
    <w:p w:rsidR="007872EF" w:rsidRDefault="007872EF" w:rsidP="007872EF">
      <w:pPr>
        <w:spacing w:line="480" w:lineRule="auto"/>
      </w:pPr>
      <w:r>
        <w:t>Executive Branch, Legislative Branch, Judiciary</w:t>
      </w:r>
    </w:p>
    <w:p w:rsidR="0092370F" w:rsidRDefault="0092370F">
      <w:bookmarkStart w:id="0" w:name="_GoBack"/>
      <w:bookmarkEnd w:id="0"/>
    </w:p>
    <w:p w:rsidR="00995183" w:rsidRDefault="00995183"/>
    <w:sectPr w:rsidR="0099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83"/>
    <w:rsid w:val="002200B6"/>
    <w:rsid w:val="007872EF"/>
    <w:rsid w:val="0092370F"/>
    <w:rsid w:val="00995183"/>
    <w:rsid w:val="00B248D0"/>
    <w:rsid w:val="00B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1FD9"/>
  <w15:chartTrackingRefBased/>
  <w15:docId w15:val="{49BBB383-1B33-4A21-AE11-C1C4AAF2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2</cp:revision>
  <cp:lastPrinted>2018-09-24T12:39:00Z</cp:lastPrinted>
  <dcterms:created xsi:type="dcterms:W3CDTF">2018-09-24T10:54:00Z</dcterms:created>
  <dcterms:modified xsi:type="dcterms:W3CDTF">2018-09-24T13:40:00Z</dcterms:modified>
</cp:coreProperties>
</file>