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17" w:rsidRPr="00E86C6D" w:rsidRDefault="00215017" w:rsidP="00215017">
      <w:pPr>
        <w:spacing w:after="0" w:line="240" w:lineRule="auto"/>
        <w:rPr>
          <w:rFonts w:cstheme="minorHAnsi"/>
          <w:b/>
          <w:i/>
          <w:lang w:val="fr-CA"/>
        </w:rPr>
      </w:pPr>
      <w:bookmarkStart w:id="0" w:name="_GoBack"/>
      <w:bookmarkEnd w:id="0"/>
      <w:r w:rsidRPr="00E86C6D">
        <w:rPr>
          <w:rFonts w:cstheme="minorHAnsi"/>
          <w:b/>
          <w:i/>
          <w:lang w:val="fr-CA"/>
        </w:rPr>
        <w:t>L’histoire –</w:t>
      </w:r>
    </w:p>
    <w:p w:rsidR="00215017" w:rsidRPr="00E86C6D" w:rsidRDefault="00215017" w:rsidP="00215017">
      <w:pPr>
        <w:spacing w:after="0" w:line="240" w:lineRule="auto"/>
        <w:rPr>
          <w:rFonts w:cstheme="minorHAnsi"/>
          <w:b/>
          <w:i/>
          <w:lang w:val="fr-CA"/>
        </w:rPr>
      </w:pPr>
    </w:p>
    <w:p w:rsidR="00215017" w:rsidRPr="00E86C6D" w:rsidRDefault="00215017" w:rsidP="00215017">
      <w:pPr>
        <w:shd w:val="clear" w:color="auto" w:fill="FFFFFF"/>
        <w:spacing w:after="0" w:line="240" w:lineRule="auto"/>
        <w:rPr>
          <w:rFonts w:eastAsia="Times New Roman" w:cstheme="minorHAnsi"/>
          <w:b/>
          <w:bCs/>
          <w:i/>
          <w:iCs/>
          <w:color w:val="000000"/>
          <w:lang w:val="fr-CA"/>
        </w:rPr>
      </w:pPr>
      <w:r w:rsidRPr="00E86C6D">
        <w:rPr>
          <w:rFonts w:eastAsia="Times New Roman" w:cstheme="minorHAnsi"/>
          <w:b/>
          <w:bCs/>
          <w:i/>
          <w:iCs/>
          <w:color w:val="000000"/>
          <w:lang w:val="fr-CA"/>
        </w:rPr>
        <w:t>Partie A: Choix multiple et carte du Canada (10 points) </w:t>
      </w:r>
    </w:p>
    <w:p w:rsidR="00215017" w:rsidRPr="00E86C6D" w:rsidRDefault="00215017" w:rsidP="00215017">
      <w:pPr>
        <w:spacing w:after="0" w:line="240" w:lineRule="auto"/>
        <w:rPr>
          <w:rFonts w:cstheme="minorHAnsi"/>
          <w:lang w:val="fr-CA"/>
        </w:rPr>
      </w:pPr>
      <w:r w:rsidRPr="00E86C6D">
        <w:rPr>
          <w:rFonts w:cstheme="minorHAnsi"/>
          <w:lang w:val="fr-CA"/>
        </w:rPr>
        <w:t>Des noms, faits et dates à connaitre par cœur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215017" w:rsidRPr="00DA660D" w:rsidTr="00EC2BEE">
        <w:tc>
          <w:tcPr>
            <w:tcW w:w="3672" w:type="dxa"/>
          </w:tcPr>
          <w:p w:rsidR="00215017" w:rsidRPr="00E86C6D" w:rsidRDefault="00215017" w:rsidP="00215017">
            <w:pPr>
              <w:pStyle w:val="ListParagraph"/>
              <w:numPr>
                <w:ilvl w:val="1"/>
                <w:numId w:val="4"/>
              </w:numPr>
              <w:ind w:left="630" w:hanging="540"/>
              <w:rPr>
                <w:rFonts w:cstheme="minorHAnsi"/>
                <w:lang w:val="fr-CA"/>
              </w:rPr>
            </w:pPr>
            <w:r w:rsidRPr="00E86C6D">
              <w:rPr>
                <w:rFonts w:cstheme="minorHAnsi"/>
                <w:lang w:val="fr-CA"/>
              </w:rPr>
              <w:t>Lester B. Pearson</w:t>
            </w:r>
          </w:p>
          <w:p w:rsidR="00215017" w:rsidRPr="00E86C6D" w:rsidRDefault="00215017" w:rsidP="00215017">
            <w:pPr>
              <w:pStyle w:val="ListParagraph"/>
              <w:numPr>
                <w:ilvl w:val="1"/>
                <w:numId w:val="4"/>
              </w:numPr>
              <w:ind w:left="630" w:hanging="540"/>
              <w:rPr>
                <w:rFonts w:cstheme="minorHAnsi"/>
                <w:lang w:val="fr-CA"/>
              </w:rPr>
            </w:pPr>
            <w:r w:rsidRPr="00E86C6D">
              <w:rPr>
                <w:rFonts w:cstheme="minorHAnsi"/>
                <w:lang w:val="fr-CA"/>
              </w:rPr>
              <w:t>John Humphrey</w:t>
            </w:r>
          </w:p>
          <w:p w:rsidR="00215017" w:rsidRPr="00E86C6D" w:rsidRDefault="00215017" w:rsidP="00215017">
            <w:pPr>
              <w:pStyle w:val="ListParagraph"/>
              <w:numPr>
                <w:ilvl w:val="0"/>
                <w:numId w:val="3"/>
              </w:numPr>
              <w:shd w:val="clear" w:color="auto" w:fill="FFFFFF"/>
              <w:ind w:left="630" w:hanging="540"/>
              <w:rPr>
                <w:rFonts w:eastAsia="Times New Roman" w:cstheme="minorHAnsi"/>
                <w:bCs/>
                <w:iCs/>
                <w:color w:val="000000"/>
                <w:lang w:val="fr-CA"/>
              </w:rPr>
            </w:pPr>
            <w:r w:rsidRPr="00E86C6D">
              <w:rPr>
                <w:rFonts w:cstheme="minorHAnsi"/>
                <w:lang w:val="fr-CA"/>
              </w:rPr>
              <w:t xml:space="preserve">Igor Gouzenko </w:t>
            </w:r>
          </w:p>
          <w:p w:rsidR="00215017" w:rsidRPr="00E86C6D" w:rsidRDefault="00215017" w:rsidP="00215017">
            <w:pPr>
              <w:pStyle w:val="ListParagraph"/>
              <w:shd w:val="clear" w:color="auto" w:fill="FFFFFF"/>
              <w:ind w:left="630"/>
              <w:rPr>
                <w:rFonts w:eastAsia="Times New Roman" w:cstheme="minorHAnsi"/>
                <w:bCs/>
                <w:iCs/>
                <w:color w:val="000000"/>
                <w:lang w:val="fr-CA"/>
              </w:rPr>
            </w:pPr>
          </w:p>
        </w:tc>
        <w:tc>
          <w:tcPr>
            <w:tcW w:w="3672" w:type="dxa"/>
          </w:tcPr>
          <w:p w:rsidR="00215017" w:rsidRPr="00E86C6D" w:rsidRDefault="00215017" w:rsidP="00215017">
            <w:pPr>
              <w:pStyle w:val="ListParagraph"/>
              <w:numPr>
                <w:ilvl w:val="1"/>
                <w:numId w:val="4"/>
              </w:numPr>
              <w:ind w:left="630" w:hanging="540"/>
              <w:rPr>
                <w:rFonts w:cstheme="minorHAnsi"/>
                <w:lang w:val="fr-CA"/>
              </w:rPr>
            </w:pPr>
            <w:r w:rsidRPr="00E86C6D">
              <w:rPr>
                <w:rFonts w:cstheme="minorHAnsi"/>
                <w:lang w:val="fr-CA"/>
              </w:rPr>
              <w:t xml:space="preserve">1867 </w:t>
            </w:r>
          </w:p>
          <w:p w:rsidR="00215017" w:rsidRPr="00E86C6D" w:rsidRDefault="00215017" w:rsidP="00215017">
            <w:pPr>
              <w:pStyle w:val="ListParagraph"/>
              <w:numPr>
                <w:ilvl w:val="1"/>
                <w:numId w:val="4"/>
              </w:numPr>
              <w:ind w:left="630" w:hanging="540"/>
              <w:rPr>
                <w:rFonts w:cstheme="minorHAnsi"/>
                <w:lang w:val="fr-CA"/>
              </w:rPr>
            </w:pPr>
            <w:r w:rsidRPr="00E86C6D">
              <w:rPr>
                <w:rFonts w:cstheme="minorHAnsi"/>
                <w:lang w:val="fr-CA"/>
              </w:rPr>
              <w:t>les années 1930 (GD)</w:t>
            </w:r>
          </w:p>
          <w:p w:rsidR="00215017" w:rsidRPr="00E86C6D" w:rsidRDefault="00215017" w:rsidP="00E86C6D">
            <w:pPr>
              <w:pStyle w:val="ListParagraph"/>
              <w:numPr>
                <w:ilvl w:val="1"/>
                <w:numId w:val="4"/>
              </w:numPr>
              <w:ind w:left="630" w:hanging="540"/>
              <w:rPr>
                <w:rFonts w:cstheme="minorHAnsi"/>
                <w:lang w:val="fr-CA"/>
              </w:rPr>
            </w:pPr>
            <w:r w:rsidRPr="00E86C6D">
              <w:rPr>
                <w:rFonts w:cstheme="minorHAnsi"/>
                <w:lang w:val="fr-CA"/>
              </w:rPr>
              <w:t>1939 à 1945 (DGM)</w:t>
            </w:r>
          </w:p>
        </w:tc>
        <w:tc>
          <w:tcPr>
            <w:tcW w:w="3672" w:type="dxa"/>
          </w:tcPr>
          <w:p w:rsidR="00E86C6D" w:rsidRPr="00E86C6D" w:rsidRDefault="00E86C6D" w:rsidP="00215017">
            <w:pPr>
              <w:pStyle w:val="ListParagraph"/>
              <w:numPr>
                <w:ilvl w:val="0"/>
                <w:numId w:val="3"/>
              </w:numPr>
              <w:shd w:val="clear" w:color="auto" w:fill="FFFFFF"/>
              <w:ind w:left="630" w:hanging="540"/>
              <w:rPr>
                <w:rFonts w:cstheme="minorHAnsi"/>
                <w:lang w:val="fr-CA"/>
              </w:rPr>
            </w:pPr>
            <w:r w:rsidRPr="00E86C6D">
              <w:rPr>
                <w:rFonts w:cstheme="minorHAnsi"/>
                <w:lang w:val="fr-CA"/>
              </w:rPr>
              <w:t>le 6 juin, 1944 (Jour-J)</w:t>
            </w:r>
          </w:p>
          <w:p w:rsidR="00E86C6D" w:rsidRPr="00E86C6D" w:rsidRDefault="00E86C6D" w:rsidP="00215017">
            <w:pPr>
              <w:pStyle w:val="ListParagraph"/>
              <w:numPr>
                <w:ilvl w:val="0"/>
                <w:numId w:val="3"/>
              </w:numPr>
              <w:shd w:val="clear" w:color="auto" w:fill="FFFFFF"/>
              <w:ind w:left="630" w:hanging="540"/>
              <w:rPr>
                <w:rFonts w:cstheme="minorHAnsi"/>
                <w:lang w:val="fr-CA"/>
              </w:rPr>
            </w:pPr>
            <w:r w:rsidRPr="00E86C6D">
              <w:rPr>
                <w:rFonts w:cstheme="minorHAnsi"/>
                <w:lang w:val="fr-CA"/>
              </w:rPr>
              <w:t>1945 à 1990 (GF)</w:t>
            </w:r>
          </w:p>
          <w:p w:rsidR="00215017" w:rsidRPr="00E86C6D" w:rsidRDefault="00215017" w:rsidP="00215017">
            <w:pPr>
              <w:pStyle w:val="ListParagraph"/>
              <w:numPr>
                <w:ilvl w:val="0"/>
                <w:numId w:val="3"/>
              </w:numPr>
              <w:shd w:val="clear" w:color="auto" w:fill="FFFFFF"/>
              <w:ind w:left="630" w:hanging="540"/>
              <w:rPr>
                <w:rFonts w:cstheme="minorHAnsi"/>
                <w:lang w:val="fr-CA"/>
              </w:rPr>
            </w:pPr>
            <w:r w:rsidRPr="00E86C6D">
              <w:rPr>
                <w:rFonts w:cstheme="minorHAnsi"/>
                <w:lang w:val="fr-CA"/>
              </w:rPr>
              <w:t>Les membres de l'Axe et des Alliés</w:t>
            </w:r>
          </w:p>
        </w:tc>
      </w:tr>
    </w:tbl>
    <w:p w:rsidR="00215017" w:rsidRPr="00E86C6D" w:rsidRDefault="00215017" w:rsidP="00215017">
      <w:pPr>
        <w:spacing w:after="0" w:line="240" w:lineRule="auto"/>
        <w:rPr>
          <w:rFonts w:cstheme="minorHAnsi"/>
          <w:b/>
          <w:i/>
          <w:lang w:val="fr-CA"/>
        </w:rPr>
      </w:pPr>
    </w:p>
    <w:p w:rsidR="00215017" w:rsidRPr="00E86C6D" w:rsidRDefault="00215017" w:rsidP="00215017">
      <w:pPr>
        <w:spacing w:after="0" w:line="240" w:lineRule="auto"/>
        <w:rPr>
          <w:rFonts w:cstheme="minorHAnsi"/>
          <w:b/>
          <w:lang w:val="fr-CA"/>
        </w:rPr>
      </w:pPr>
      <w:r w:rsidRPr="00E86C6D">
        <w:rPr>
          <w:rFonts w:cstheme="minorHAnsi"/>
          <w:b/>
          <w:lang w:val="fr-CA"/>
        </w:rPr>
        <w:t>Partie B : Réponses longues (20 points)</w:t>
      </w:r>
    </w:p>
    <w:p w:rsidR="00215017" w:rsidRPr="00E86C6D" w:rsidRDefault="00215017" w:rsidP="00215017">
      <w:pPr>
        <w:pStyle w:val="ListParagraph"/>
        <w:numPr>
          <w:ilvl w:val="0"/>
          <w:numId w:val="1"/>
        </w:numPr>
        <w:spacing w:after="0" w:line="240" w:lineRule="auto"/>
        <w:rPr>
          <w:rFonts w:cstheme="minorHAnsi"/>
          <w:lang w:val="fr-CA"/>
        </w:rPr>
      </w:pPr>
      <w:r w:rsidRPr="00E86C6D">
        <w:rPr>
          <w:rFonts w:cstheme="minorHAnsi"/>
          <w:lang w:val="fr-CA"/>
        </w:rPr>
        <w:t>La Dépression - les conditions et les conséquences</w:t>
      </w:r>
    </w:p>
    <w:p w:rsidR="00215017" w:rsidRPr="00E86C6D" w:rsidRDefault="00215017" w:rsidP="00215017">
      <w:pPr>
        <w:pStyle w:val="ListParagraph"/>
        <w:numPr>
          <w:ilvl w:val="0"/>
          <w:numId w:val="1"/>
        </w:numPr>
        <w:spacing w:after="0" w:line="240" w:lineRule="auto"/>
        <w:rPr>
          <w:rFonts w:cstheme="minorHAnsi"/>
          <w:lang w:val="fr-CA"/>
        </w:rPr>
      </w:pPr>
      <w:r w:rsidRPr="00E86C6D">
        <w:rPr>
          <w:rFonts w:cstheme="minorHAnsi"/>
          <w:lang w:val="fr-CA"/>
        </w:rPr>
        <w:t xml:space="preserve">La Deuxième Guerre Mondiale – </w:t>
      </w:r>
    </w:p>
    <w:p w:rsidR="00215017" w:rsidRPr="00E86C6D" w:rsidRDefault="00215017" w:rsidP="00215017">
      <w:pPr>
        <w:pStyle w:val="ListParagraph"/>
        <w:numPr>
          <w:ilvl w:val="0"/>
          <w:numId w:val="6"/>
        </w:numPr>
        <w:spacing w:after="0" w:line="240" w:lineRule="auto"/>
        <w:rPr>
          <w:rFonts w:cstheme="minorHAnsi"/>
          <w:lang w:val="fr-CA"/>
        </w:rPr>
      </w:pPr>
      <w:r w:rsidRPr="00E86C6D">
        <w:rPr>
          <w:rFonts w:cstheme="minorHAnsi"/>
          <w:lang w:val="fr-CA"/>
        </w:rPr>
        <w:t xml:space="preserve">le rôle du Canada dans la guerre </w:t>
      </w:r>
    </w:p>
    <w:p w:rsidR="00215017" w:rsidRPr="00E86C6D" w:rsidRDefault="00E86C6D" w:rsidP="00215017">
      <w:pPr>
        <w:pStyle w:val="ListParagraph"/>
        <w:numPr>
          <w:ilvl w:val="0"/>
          <w:numId w:val="6"/>
        </w:numPr>
        <w:spacing w:after="0" w:line="240" w:lineRule="auto"/>
        <w:rPr>
          <w:rFonts w:cstheme="minorHAnsi"/>
          <w:lang w:val="fr-CA"/>
        </w:rPr>
      </w:pPr>
      <w:r w:rsidRPr="00E86C6D">
        <w:rPr>
          <w:rFonts w:cstheme="minorHAnsi"/>
          <w:lang w:val="fr-CA"/>
        </w:rPr>
        <w:t xml:space="preserve">la guerre </w:t>
      </w:r>
      <w:r w:rsidR="00215017" w:rsidRPr="00E86C6D">
        <w:rPr>
          <w:rFonts w:cstheme="minorHAnsi"/>
          <w:lang w:val="fr-CA"/>
        </w:rPr>
        <w:t>du Pacifique</w:t>
      </w:r>
      <w:r w:rsidRPr="00E86C6D">
        <w:rPr>
          <w:rFonts w:cstheme="minorHAnsi"/>
          <w:lang w:val="fr-CA"/>
        </w:rPr>
        <w:t xml:space="preserve"> et </w:t>
      </w:r>
      <w:r w:rsidR="00215017" w:rsidRPr="00E86C6D">
        <w:rPr>
          <w:rFonts w:cstheme="minorHAnsi"/>
          <w:lang w:val="fr-CA"/>
        </w:rPr>
        <w:t xml:space="preserve">les bombes atomiques, </w:t>
      </w:r>
    </w:p>
    <w:p w:rsidR="00215017" w:rsidRPr="00E86C6D" w:rsidRDefault="00E86C6D" w:rsidP="00215017">
      <w:pPr>
        <w:pStyle w:val="ListParagraph"/>
        <w:numPr>
          <w:ilvl w:val="0"/>
          <w:numId w:val="6"/>
        </w:numPr>
        <w:spacing w:after="0" w:line="240" w:lineRule="auto"/>
        <w:rPr>
          <w:rFonts w:cstheme="minorHAnsi"/>
          <w:lang w:val="fr-CA"/>
        </w:rPr>
      </w:pPr>
      <w:r w:rsidRPr="00E86C6D">
        <w:rPr>
          <w:rFonts w:cstheme="minorHAnsi"/>
          <w:lang w:val="fr-CA"/>
        </w:rPr>
        <w:t>l’Holocauste</w:t>
      </w:r>
      <w:r w:rsidR="00215017" w:rsidRPr="00E86C6D">
        <w:rPr>
          <w:rFonts w:cstheme="minorHAnsi"/>
          <w:lang w:val="fr-CA"/>
        </w:rPr>
        <w:t xml:space="preserve">, </w:t>
      </w:r>
    </w:p>
    <w:p w:rsidR="00215017" w:rsidRPr="00E86C6D" w:rsidRDefault="00E86C6D" w:rsidP="00215017">
      <w:pPr>
        <w:pStyle w:val="ListParagraph"/>
        <w:numPr>
          <w:ilvl w:val="0"/>
          <w:numId w:val="6"/>
        </w:numPr>
        <w:spacing w:after="0" w:line="240" w:lineRule="auto"/>
        <w:rPr>
          <w:rFonts w:cstheme="minorHAnsi"/>
          <w:lang w:val="fr-CA"/>
        </w:rPr>
      </w:pPr>
      <w:r w:rsidRPr="00E86C6D">
        <w:rPr>
          <w:rFonts w:cstheme="minorHAnsi"/>
          <w:lang w:val="fr-CA"/>
        </w:rPr>
        <w:t>le front intérieur</w:t>
      </w:r>
    </w:p>
    <w:p w:rsidR="00215017" w:rsidRPr="00E86C6D" w:rsidRDefault="00215017" w:rsidP="00215017">
      <w:pPr>
        <w:pStyle w:val="ListParagraph"/>
        <w:numPr>
          <w:ilvl w:val="0"/>
          <w:numId w:val="6"/>
        </w:numPr>
        <w:spacing w:after="0" w:line="240" w:lineRule="auto"/>
        <w:rPr>
          <w:rFonts w:cstheme="minorHAnsi"/>
          <w:lang w:val="fr-CA"/>
        </w:rPr>
      </w:pPr>
      <w:r w:rsidRPr="00E86C6D">
        <w:rPr>
          <w:rFonts w:cstheme="minorHAnsi"/>
          <w:lang w:val="fr-CA"/>
        </w:rPr>
        <w:t>Les affiches de propagande</w:t>
      </w:r>
    </w:p>
    <w:p w:rsidR="00215017" w:rsidRPr="00E86C6D" w:rsidRDefault="00215017" w:rsidP="00215017">
      <w:pPr>
        <w:pStyle w:val="ListParagraph"/>
        <w:numPr>
          <w:ilvl w:val="0"/>
          <w:numId w:val="6"/>
        </w:numPr>
        <w:spacing w:after="0" w:line="240" w:lineRule="auto"/>
        <w:rPr>
          <w:rFonts w:cstheme="minorHAnsi"/>
          <w:lang w:val="fr-CA"/>
        </w:rPr>
      </w:pPr>
      <w:r w:rsidRPr="00E86C6D">
        <w:rPr>
          <w:rFonts w:cstheme="minorHAnsi"/>
          <w:lang w:val="fr-CA"/>
        </w:rPr>
        <w:t>Les camps canadiens pour les japonais</w:t>
      </w:r>
    </w:p>
    <w:p w:rsidR="00215017" w:rsidRPr="00E86C6D" w:rsidRDefault="00215017" w:rsidP="00215017">
      <w:pPr>
        <w:pStyle w:val="ListParagraph"/>
        <w:numPr>
          <w:ilvl w:val="0"/>
          <w:numId w:val="1"/>
        </w:numPr>
        <w:spacing w:after="0" w:line="240" w:lineRule="auto"/>
        <w:rPr>
          <w:rFonts w:cstheme="minorHAnsi"/>
          <w:lang w:val="fr-CA"/>
        </w:rPr>
      </w:pPr>
      <w:r w:rsidRPr="00E86C6D">
        <w:rPr>
          <w:rFonts w:cstheme="minorHAnsi"/>
          <w:lang w:val="fr-CA"/>
        </w:rPr>
        <w:t>La Guerre Froide</w:t>
      </w:r>
    </w:p>
    <w:p w:rsidR="00215017" w:rsidRPr="00E86C6D" w:rsidRDefault="00215017" w:rsidP="00215017">
      <w:pPr>
        <w:pStyle w:val="ListParagraph"/>
        <w:numPr>
          <w:ilvl w:val="0"/>
          <w:numId w:val="5"/>
        </w:numPr>
        <w:spacing w:after="0" w:line="240" w:lineRule="auto"/>
        <w:rPr>
          <w:rFonts w:cstheme="minorHAnsi"/>
          <w:lang w:val="fr-CA"/>
        </w:rPr>
      </w:pPr>
      <w:r w:rsidRPr="00E86C6D">
        <w:rPr>
          <w:rFonts w:cstheme="minorHAnsi"/>
          <w:lang w:val="fr-CA"/>
        </w:rPr>
        <w:t xml:space="preserve"> le Rideau de Fer</w:t>
      </w:r>
    </w:p>
    <w:p w:rsidR="00215017" w:rsidRPr="00E86C6D" w:rsidRDefault="00215017" w:rsidP="00215017">
      <w:pPr>
        <w:pStyle w:val="ListParagraph"/>
        <w:numPr>
          <w:ilvl w:val="0"/>
          <w:numId w:val="5"/>
        </w:numPr>
        <w:spacing w:after="0" w:line="240" w:lineRule="auto"/>
        <w:rPr>
          <w:rFonts w:cstheme="minorHAnsi"/>
          <w:lang w:val="fr-CA"/>
        </w:rPr>
      </w:pPr>
      <w:r w:rsidRPr="00E86C6D">
        <w:rPr>
          <w:rFonts w:cstheme="minorHAnsi"/>
          <w:lang w:val="fr-CA"/>
        </w:rPr>
        <w:t xml:space="preserve">le Communisme </w:t>
      </w:r>
    </w:p>
    <w:p w:rsidR="00215017" w:rsidRPr="00E86C6D" w:rsidRDefault="00215017" w:rsidP="00215017">
      <w:pPr>
        <w:pStyle w:val="ListParagraph"/>
        <w:numPr>
          <w:ilvl w:val="0"/>
          <w:numId w:val="1"/>
        </w:numPr>
        <w:spacing w:after="0" w:line="240" w:lineRule="auto"/>
        <w:rPr>
          <w:rFonts w:cstheme="minorHAnsi"/>
          <w:lang w:val="fr-CA"/>
        </w:rPr>
      </w:pPr>
      <w:r w:rsidRPr="00E86C6D">
        <w:rPr>
          <w:rFonts w:cstheme="minorHAnsi"/>
          <w:lang w:val="fr-CA"/>
        </w:rPr>
        <w:t>OTAN et ONU - qu'est-ce qu'ils sont, quels responsabilités est-ce que cela nous donne?</w:t>
      </w:r>
      <w:r w:rsidRPr="00E86C6D">
        <w:rPr>
          <w:rFonts w:cstheme="minorHAnsi"/>
          <w:color w:val="000000"/>
          <w:lang w:val="fr-CA"/>
        </w:rPr>
        <w:t xml:space="preserve"> Lequel est plus important, selon toi? </w:t>
      </w:r>
    </w:p>
    <w:p w:rsidR="00215017" w:rsidRPr="00E86C6D" w:rsidRDefault="00215017" w:rsidP="00215017">
      <w:pPr>
        <w:spacing w:after="0" w:line="240" w:lineRule="auto"/>
        <w:ind w:left="360"/>
        <w:rPr>
          <w:rFonts w:cstheme="minorHAnsi"/>
          <w:lang w:val="fr-CA"/>
        </w:rPr>
      </w:pPr>
    </w:p>
    <w:p w:rsidR="00B239B2" w:rsidRPr="00E86C6D" w:rsidRDefault="00215017" w:rsidP="00B239B2">
      <w:pPr>
        <w:shd w:val="clear" w:color="auto" w:fill="FFFFFF"/>
        <w:spacing w:after="0" w:line="240" w:lineRule="auto"/>
        <w:rPr>
          <w:rFonts w:eastAsia="Times New Roman" w:cstheme="minorHAnsi"/>
          <w:bCs/>
          <w:iCs/>
          <w:color w:val="000000"/>
          <w:lang w:val="fr-CA"/>
        </w:rPr>
      </w:pPr>
      <w:r w:rsidRPr="00E86C6D">
        <w:rPr>
          <w:rFonts w:cstheme="minorHAnsi"/>
          <w:b/>
          <w:lang w:val="fr-CA"/>
        </w:rPr>
        <w:t>Partie C : Questions de réflexion au choix (10 points)</w:t>
      </w:r>
      <w:r w:rsidR="00B239B2" w:rsidRPr="00E86C6D">
        <w:rPr>
          <w:rFonts w:cstheme="minorHAnsi"/>
          <w:b/>
          <w:lang w:val="fr-CA"/>
        </w:rPr>
        <w:t xml:space="preserve">.  </w:t>
      </w:r>
      <w:r w:rsidR="00B239B2" w:rsidRPr="00E86C6D">
        <w:rPr>
          <w:rFonts w:eastAsia="Times New Roman" w:cstheme="minorHAnsi"/>
          <w:bCs/>
          <w:iCs/>
          <w:color w:val="000000"/>
          <w:lang w:val="fr-CA"/>
        </w:rPr>
        <w:t>Prépare tes réponses – discute avec les autres dans la classe, avec Madame, les parents, recherché dans Internet. Trouve ass</w:t>
      </w:r>
      <w:r w:rsidR="00E86C6D" w:rsidRPr="00E86C6D">
        <w:rPr>
          <w:rFonts w:eastAsia="Times New Roman" w:cstheme="minorHAnsi"/>
          <w:bCs/>
          <w:iCs/>
          <w:color w:val="000000"/>
          <w:lang w:val="fr-CA"/>
        </w:rPr>
        <w:t>ez de points pour répondre à la question</w:t>
      </w:r>
      <w:r w:rsidR="00B239B2" w:rsidRPr="00E86C6D">
        <w:rPr>
          <w:rFonts w:eastAsia="Times New Roman" w:cstheme="minorHAnsi"/>
          <w:bCs/>
          <w:iCs/>
          <w:color w:val="000000"/>
          <w:lang w:val="fr-CA"/>
        </w:rPr>
        <w:t xml:space="preserve"> et développe ton opinion. Les questions ci-dessous sont exactement celles du test.  Tu as le droit d’apporter une page de note à l’examen pour t’aider à répondre à cette section.  </w:t>
      </w:r>
      <w:r w:rsidR="00B239B2" w:rsidRPr="00E86C6D">
        <w:rPr>
          <w:rFonts w:eastAsia="Times New Roman" w:cstheme="minorHAnsi"/>
          <w:bCs/>
          <w:i/>
          <w:iCs/>
          <w:color w:val="000000"/>
          <w:lang w:val="fr-CA"/>
        </w:rPr>
        <w:t>Cette page de note ne peut pas être copié ou identique à une autre personne dans la classe et peut seulement être en FORME DE POINT.</w:t>
      </w:r>
      <w:r w:rsidR="00B239B2" w:rsidRPr="00E86C6D">
        <w:rPr>
          <w:rFonts w:eastAsia="Times New Roman" w:cstheme="minorHAnsi"/>
          <w:bCs/>
          <w:iCs/>
          <w:color w:val="000000"/>
          <w:lang w:val="fr-CA"/>
        </w:rPr>
        <w:t xml:space="preserve"> Ça doit être une démonstration de </w:t>
      </w:r>
      <w:r w:rsidR="00B239B2" w:rsidRPr="00E86C6D">
        <w:rPr>
          <w:rFonts w:eastAsia="Times New Roman" w:cstheme="minorHAnsi"/>
          <w:b/>
          <w:bCs/>
          <w:i/>
          <w:iCs/>
          <w:color w:val="000000"/>
          <w:lang w:val="fr-CA"/>
        </w:rPr>
        <w:t>TON</w:t>
      </w:r>
      <w:r w:rsidR="00B239B2" w:rsidRPr="00E86C6D">
        <w:rPr>
          <w:rFonts w:eastAsia="Times New Roman" w:cstheme="minorHAnsi"/>
          <w:bCs/>
          <w:iCs/>
          <w:color w:val="000000"/>
          <w:lang w:val="fr-CA"/>
        </w:rPr>
        <w:t xml:space="preserve"> travail.</w:t>
      </w:r>
    </w:p>
    <w:p w:rsidR="00B239B2" w:rsidRPr="00E86C6D" w:rsidRDefault="00B239B2" w:rsidP="00215017">
      <w:pPr>
        <w:spacing w:after="0" w:line="240" w:lineRule="auto"/>
        <w:ind w:left="360"/>
        <w:rPr>
          <w:rFonts w:cstheme="minorHAnsi"/>
          <w:b/>
          <w:lang w:val="fr-CA"/>
        </w:rPr>
      </w:pPr>
    </w:p>
    <w:p w:rsidR="00215017" w:rsidRPr="00E86C6D" w:rsidRDefault="00215017" w:rsidP="00215017">
      <w:pPr>
        <w:pStyle w:val="ListParagraph"/>
        <w:numPr>
          <w:ilvl w:val="0"/>
          <w:numId w:val="8"/>
        </w:numPr>
        <w:spacing w:after="0" w:line="240" w:lineRule="auto"/>
        <w:rPr>
          <w:rFonts w:cs="Gisha"/>
          <w:color w:val="000000"/>
          <w:lang w:val="fr-CA"/>
        </w:rPr>
      </w:pPr>
      <w:r w:rsidRPr="00E86C6D">
        <w:rPr>
          <w:rFonts w:cs="Gisha"/>
          <w:color w:val="000000"/>
          <w:lang w:val="fr-CA"/>
        </w:rPr>
        <w:t>Est-ce que tu crois que les américains étaient justifiée à utiliser la bombe atomique?</w:t>
      </w:r>
    </w:p>
    <w:p w:rsidR="00215017" w:rsidRPr="00E86C6D" w:rsidRDefault="00215017" w:rsidP="00215017">
      <w:pPr>
        <w:pStyle w:val="ListParagraph"/>
        <w:numPr>
          <w:ilvl w:val="0"/>
          <w:numId w:val="8"/>
        </w:numPr>
        <w:spacing w:after="0" w:line="240" w:lineRule="auto"/>
        <w:rPr>
          <w:rFonts w:cs="Gisha"/>
          <w:color w:val="000000"/>
          <w:lang w:val="fr-CA"/>
        </w:rPr>
      </w:pPr>
      <w:r w:rsidRPr="00E86C6D">
        <w:rPr>
          <w:rFonts w:cs="Gisha"/>
          <w:color w:val="000000"/>
          <w:lang w:val="fr-CA"/>
        </w:rPr>
        <w:t>Explique comment les affiches de propagande ont été utilisés pour encourager les canadiens au Canada d’appuyer la guerre?</w:t>
      </w:r>
    </w:p>
    <w:p w:rsidR="00215017" w:rsidRPr="00E86C6D" w:rsidRDefault="00E86C6D" w:rsidP="00215017">
      <w:pPr>
        <w:pStyle w:val="ListParagraph"/>
        <w:numPr>
          <w:ilvl w:val="0"/>
          <w:numId w:val="8"/>
        </w:numPr>
        <w:spacing w:after="0" w:line="240" w:lineRule="auto"/>
        <w:rPr>
          <w:rFonts w:cs="Gisha"/>
          <w:color w:val="000000"/>
          <w:lang w:val="fr-CA"/>
        </w:rPr>
      </w:pPr>
      <w:r w:rsidRPr="00E86C6D">
        <w:rPr>
          <w:rFonts w:cs="Gisha"/>
          <w:color w:val="000000"/>
          <w:lang w:val="fr-CA"/>
        </w:rPr>
        <w:t>Bien que</w:t>
      </w:r>
      <w:r w:rsidR="00215017" w:rsidRPr="00E86C6D">
        <w:rPr>
          <w:rFonts w:cs="Gisha"/>
          <w:color w:val="000000"/>
          <w:lang w:val="fr-CA"/>
        </w:rPr>
        <w:t xml:space="preserve"> la Guerre Froide </w:t>
      </w:r>
      <w:r w:rsidR="00D84CD8" w:rsidRPr="00E86C6D">
        <w:rPr>
          <w:rFonts w:cs="Gisha"/>
          <w:color w:val="000000"/>
          <w:lang w:val="fr-CA"/>
        </w:rPr>
        <w:t>ait</w:t>
      </w:r>
      <w:r w:rsidR="00215017" w:rsidRPr="00E86C6D">
        <w:rPr>
          <w:rFonts w:cs="Gisha"/>
          <w:color w:val="000000"/>
          <w:lang w:val="fr-CA"/>
        </w:rPr>
        <w:t xml:space="preserve"> peu de batailles pendant ces 45 ans les deux côtés vivaient dans une vraie peur de l’ennemi</w:t>
      </w:r>
      <w:r w:rsidR="00B239B2" w:rsidRPr="00E86C6D">
        <w:rPr>
          <w:rFonts w:cs="Gisha"/>
          <w:color w:val="000000"/>
          <w:lang w:val="fr-CA"/>
        </w:rPr>
        <w:t xml:space="preserve"> et d’une bombe nucléaire</w:t>
      </w:r>
      <w:r w:rsidR="00215017" w:rsidRPr="00E86C6D">
        <w:rPr>
          <w:rFonts w:cs="Gisha"/>
          <w:color w:val="000000"/>
          <w:lang w:val="fr-CA"/>
        </w:rPr>
        <w:t xml:space="preserve">.  Explique les menaces de ces années et comment </w:t>
      </w:r>
      <w:r w:rsidRPr="00E86C6D">
        <w:rPr>
          <w:rFonts w:cs="Gisha"/>
          <w:color w:val="000000"/>
          <w:lang w:val="fr-CA"/>
        </w:rPr>
        <w:t xml:space="preserve">le peuple a été affecté par les dangers. </w:t>
      </w:r>
    </w:p>
    <w:p w:rsidR="00215017" w:rsidRPr="00E86C6D" w:rsidRDefault="00B239B2" w:rsidP="00215017">
      <w:pPr>
        <w:pStyle w:val="ListParagraph"/>
        <w:numPr>
          <w:ilvl w:val="0"/>
          <w:numId w:val="8"/>
        </w:numPr>
        <w:spacing w:after="0" w:line="240" w:lineRule="auto"/>
        <w:rPr>
          <w:rFonts w:cs="Gisha"/>
          <w:color w:val="000000"/>
          <w:lang w:val="fr-CA"/>
        </w:rPr>
      </w:pPr>
      <w:r w:rsidRPr="00E86C6D">
        <w:rPr>
          <w:rFonts w:cs="Gisha"/>
          <w:color w:val="000000"/>
          <w:lang w:val="fr-CA"/>
        </w:rPr>
        <w:t xml:space="preserve">En 1944 le gouvernement canadien a passé la loi de conscription qui </w:t>
      </w:r>
      <w:r w:rsidR="00E86C6D" w:rsidRPr="00E86C6D">
        <w:rPr>
          <w:rFonts w:cs="Gisha"/>
          <w:color w:val="000000"/>
          <w:lang w:val="fr-CA"/>
        </w:rPr>
        <w:t>forçait</w:t>
      </w:r>
      <w:r w:rsidRPr="00E86C6D">
        <w:rPr>
          <w:rFonts w:cs="Gisha"/>
          <w:color w:val="000000"/>
          <w:lang w:val="fr-CA"/>
        </w:rPr>
        <w:t xml:space="preserve"> les jeunes à s’inscrire au militaire pour la défense du Canada.  Si tu vivais à ce temps</w:t>
      </w:r>
      <w:r w:rsidR="00E86C6D" w:rsidRPr="00E86C6D">
        <w:rPr>
          <w:rFonts w:cs="Gisha"/>
          <w:color w:val="000000"/>
          <w:lang w:val="fr-CA"/>
        </w:rPr>
        <w:t xml:space="preserve"> voterais-tu pour ou contre cette loi?  Donne clairement tes arguments.</w:t>
      </w:r>
    </w:p>
    <w:p w:rsidR="00215017" w:rsidRPr="00E86C6D" w:rsidRDefault="00215017" w:rsidP="00215017">
      <w:pPr>
        <w:spacing w:after="0" w:line="240" w:lineRule="auto"/>
        <w:ind w:left="360"/>
        <w:rPr>
          <w:rFonts w:cs="Gisha"/>
          <w:color w:val="000000"/>
          <w:lang w:val="fr-CA"/>
        </w:rPr>
      </w:pPr>
    </w:p>
    <w:p w:rsidR="00215017" w:rsidRPr="00E86C6D" w:rsidRDefault="00215017" w:rsidP="00215017">
      <w:pPr>
        <w:spacing w:after="0" w:line="240" w:lineRule="auto"/>
        <w:rPr>
          <w:rFonts w:cstheme="minorHAnsi"/>
          <w:i/>
          <w:lang w:val="fr-CA"/>
        </w:rPr>
      </w:pPr>
      <w:r w:rsidRPr="00E86C6D">
        <w:rPr>
          <w:rFonts w:cstheme="minorHAnsi"/>
          <w:i/>
          <w:lang w:val="fr-CA"/>
        </w:rPr>
        <w:t>De mauvaises et de bonnes réponses</w:t>
      </w:r>
      <w:r w:rsidRPr="00E86C6D">
        <w:rPr>
          <w:rFonts w:cstheme="minorHAnsi"/>
          <w:lang w:val="fr-CA"/>
        </w:rPr>
        <w:t xml:space="preserve">  - Exemple : Quel est l’importance du ONU? (3 points)  </w:t>
      </w:r>
    </w:p>
    <w:p w:rsidR="00215017" w:rsidRPr="00E86C6D" w:rsidRDefault="00215017" w:rsidP="00215017">
      <w:pPr>
        <w:spacing w:after="0" w:line="240" w:lineRule="auto"/>
        <w:rPr>
          <w:rFonts w:cstheme="minorHAnsi"/>
          <w:lang w:val="fr-CA"/>
        </w:rPr>
      </w:pPr>
      <w:r w:rsidRPr="00E86C6D">
        <w:rPr>
          <w:rFonts w:cstheme="minorHAnsi"/>
          <w:lang w:val="fr-CA"/>
        </w:rPr>
        <w:t xml:space="preserve">        X </w:t>
      </w:r>
      <w:r w:rsidRPr="00E86C6D">
        <w:rPr>
          <w:rFonts w:cstheme="minorHAnsi"/>
          <w:lang w:val="fr-CA"/>
        </w:rPr>
        <w:tab/>
        <w:t xml:space="preserve">C’est une place où on fait beaucoup de choses importantes et on aime la paix. 0/3 </w:t>
      </w:r>
    </w:p>
    <w:p w:rsidR="00215017" w:rsidRPr="00E86C6D" w:rsidRDefault="00215017" w:rsidP="00215017">
      <w:pPr>
        <w:spacing w:after="0" w:line="240" w:lineRule="auto"/>
        <w:rPr>
          <w:rFonts w:cstheme="minorHAnsi"/>
          <w:lang w:val="fr-CA"/>
        </w:rPr>
      </w:pPr>
      <w:r w:rsidRPr="00E86C6D">
        <w:rPr>
          <w:rFonts w:cstheme="minorHAnsi"/>
          <w:lang w:val="fr-CA"/>
        </w:rPr>
        <w:t xml:space="preserve">        X </w:t>
      </w:r>
      <w:r w:rsidRPr="00E86C6D">
        <w:rPr>
          <w:rFonts w:cstheme="minorHAnsi"/>
          <w:lang w:val="fr-CA"/>
        </w:rPr>
        <w:tab/>
        <w:t xml:space="preserve">C’est à New York et on fait des missions de paix pour arrêter la guerre. 1/3 </w:t>
      </w:r>
      <w:r w:rsidRPr="00E86C6D">
        <w:rPr>
          <w:rFonts w:cstheme="minorHAnsi"/>
          <w:lang w:val="fr-CA"/>
        </w:rPr>
        <w:t xml:space="preserve"> </w:t>
      </w:r>
    </w:p>
    <w:p w:rsidR="00215017" w:rsidRPr="00E86C6D" w:rsidRDefault="00215017" w:rsidP="00215017">
      <w:pPr>
        <w:pStyle w:val="ListParagraph"/>
        <w:numPr>
          <w:ilvl w:val="0"/>
          <w:numId w:val="7"/>
        </w:numPr>
        <w:spacing w:after="0" w:line="240" w:lineRule="auto"/>
        <w:rPr>
          <w:rFonts w:cstheme="minorHAnsi"/>
          <w:lang w:val="fr-CA"/>
        </w:rPr>
      </w:pPr>
      <w:r w:rsidRPr="00E86C6D">
        <w:rPr>
          <w:rFonts w:cstheme="minorHAnsi"/>
          <w:lang w:val="fr-CA"/>
        </w:rPr>
        <w:t>C’est une organisation organisée pour promouvoir la paix et la communication entre les pays. Presque toutes les nations du monde s’assoient ensemble et discutent les problèmes comme les dangers, les catastrophes, la pauvreté, la préservation des sites historiques, l’éducation et la santé à l’échelle internationale. En plus, ils font des missions de paix pour arrêter la guerre dans des pays dangereux mais ces missions doivent être acceptées par le conseil de sécurité qui est dominé par cinq pays permanant qui ont le droit de veto (la Russie, la Grande-Bretagne, les États-Unis, la France et la Chine). Un canadien, Lester B. Pearson, a suggéré l’idée d’avoir des missions de paix. 3/3</w:t>
      </w:r>
    </w:p>
    <w:p w:rsidR="00215017" w:rsidRPr="00E86C6D" w:rsidRDefault="00215017" w:rsidP="00215017">
      <w:pPr>
        <w:spacing w:after="0" w:line="240" w:lineRule="auto"/>
        <w:ind w:left="360"/>
        <w:rPr>
          <w:rFonts w:cstheme="minorHAnsi"/>
          <w:b/>
          <w:lang w:val="fr-CA"/>
        </w:rPr>
      </w:pPr>
    </w:p>
    <w:p w:rsidR="00A35706" w:rsidRPr="00E86C6D" w:rsidRDefault="00E45817">
      <w:pPr>
        <w:rPr>
          <w:lang w:val="fr-CA"/>
        </w:rPr>
      </w:pPr>
    </w:p>
    <w:sectPr w:rsidR="00A35706" w:rsidRPr="00E86C6D" w:rsidSect="00E86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17B54"/>
    <w:multiLevelType w:val="hybridMultilevel"/>
    <w:tmpl w:val="31EA5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736A3"/>
    <w:multiLevelType w:val="hybridMultilevel"/>
    <w:tmpl w:val="B91C0A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56551"/>
    <w:multiLevelType w:val="hybridMultilevel"/>
    <w:tmpl w:val="85A8E538"/>
    <w:lvl w:ilvl="0" w:tplc="04090001">
      <w:start w:val="1"/>
      <w:numFmt w:val="bullet"/>
      <w:lvlText w:val=""/>
      <w:lvlJc w:val="left"/>
      <w:pPr>
        <w:ind w:left="720" w:hanging="360"/>
      </w:pPr>
      <w:rPr>
        <w:rFonts w:ascii="Symbol" w:hAnsi="Symbol" w:hint="default"/>
      </w:rPr>
    </w:lvl>
    <w:lvl w:ilvl="1" w:tplc="124ADDEE">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70E5F"/>
    <w:multiLevelType w:val="hybridMultilevel"/>
    <w:tmpl w:val="4AB20D64"/>
    <w:lvl w:ilvl="0" w:tplc="B7AE2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5410C"/>
    <w:multiLevelType w:val="hybridMultilevel"/>
    <w:tmpl w:val="67408CFA"/>
    <w:lvl w:ilvl="0" w:tplc="F9967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A4E8F"/>
    <w:multiLevelType w:val="hybridMultilevel"/>
    <w:tmpl w:val="FB3858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E5AF3"/>
    <w:multiLevelType w:val="hybridMultilevel"/>
    <w:tmpl w:val="415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F0F18"/>
    <w:multiLevelType w:val="hybridMultilevel"/>
    <w:tmpl w:val="E7F68550"/>
    <w:lvl w:ilvl="0" w:tplc="1166D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17"/>
    <w:rsid w:val="00215017"/>
    <w:rsid w:val="00712721"/>
    <w:rsid w:val="00AF62B3"/>
    <w:rsid w:val="00B239B2"/>
    <w:rsid w:val="00D84CD8"/>
    <w:rsid w:val="00D93DE6"/>
    <w:rsid w:val="00DA660D"/>
    <w:rsid w:val="00E45817"/>
    <w:rsid w:val="00E8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74339-1544-4DD8-B4AC-1992D76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1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7"/>
    <w:pPr>
      <w:ind w:left="720"/>
      <w:contextualSpacing/>
    </w:pPr>
  </w:style>
  <w:style w:type="table" w:styleId="TableGrid">
    <w:name w:val="Table Grid"/>
    <w:basedOn w:val="TableNormal"/>
    <w:uiPriority w:val="59"/>
    <w:rsid w:val="0021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0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 Moulton, Katherine (ASD-N)</dc:creator>
  <cp:lastModifiedBy>Halas Moulton, Katherine (ASD-N)</cp:lastModifiedBy>
  <cp:revision>4</cp:revision>
  <cp:lastPrinted>2016-01-04T18:55:00Z</cp:lastPrinted>
  <dcterms:created xsi:type="dcterms:W3CDTF">2014-12-07T14:34:00Z</dcterms:created>
  <dcterms:modified xsi:type="dcterms:W3CDTF">2016-01-04T19:21:00Z</dcterms:modified>
</cp:coreProperties>
</file>