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BF1" w:rsidRPr="003C6BF1" w:rsidRDefault="003C6BF1" w:rsidP="003C6BF1">
      <w:pPr>
        <w:pBdr>
          <w:top w:val="single" w:sz="6" w:space="6" w:color="AAAAAA"/>
          <w:left w:val="single" w:sz="6" w:space="6" w:color="AAAAAA"/>
          <w:bottom w:val="single" w:sz="12" w:space="6" w:color="AAAAAA"/>
          <w:right w:val="single" w:sz="12" w:space="6" w:color="AAAAAA"/>
        </w:pBdr>
        <w:spacing w:before="240" w:after="100" w:afterAutospacing="1" w:line="240" w:lineRule="auto"/>
        <w:outlineLvl w:val="0"/>
        <w:rPr>
          <w:rFonts w:eastAsia="Times New Roman" w:cstheme="minorHAnsi"/>
          <w:b/>
          <w:bCs/>
          <w:color w:val="000000" w:themeColor="text1"/>
          <w:kern w:val="36"/>
          <w:lang w:val="fr-FR"/>
        </w:rPr>
      </w:pPr>
      <w:r w:rsidRPr="003C6BF1">
        <w:rPr>
          <w:rFonts w:eastAsia="Times New Roman" w:cstheme="minorHAnsi"/>
          <w:b/>
          <w:bCs/>
          <w:color w:val="000000" w:themeColor="text1"/>
          <w:kern w:val="36"/>
          <w:lang w:val="fr-FR"/>
        </w:rPr>
        <w:t>Guerres puniques</w:t>
      </w:r>
    </w:p>
    <w:p w:rsidR="003C6BF1" w:rsidRPr="003C6BF1" w:rsidRDefault="003C6BF1" w:rsidP="003C6BF1">
      <w:pPr>
        <w:spacing w:before="100" w:beforeAutospacing="1" w:after="100" w:afterAutospacing="1" w:line="240" w:lineRule="auto"/>
        <w:rPr>
          <w:rFonts w:eastAsia="Times New Roman" w:cstheme="minorHAnsi"/>
          <w:color w:val="000000" w:themeColor="text1"/>
          <w:lang w:val="fr-FR"/>
        </w:rPr>
      </w:pPr>
      <w:r w:rsidRPr="003C6BF1">
        <w:rPr>
          <w:rFonts w:eastAsia="Times New Roman" w:cstheme="minorHAnsi"/>
          <w:color w:val="000000" w:themeColor="text1"/>
          <w:lang w:val="fr-FR"/>
        </w:rPr>
        <w:t xml:space="preserve">Les </w:t>
      </w:r>
      <w:r w:rsidRPr="003C6BF1">
        <w:rPr>
          <w:rFonts w:eastAsia="Times New Roman" w:cstheme="minorHAnsi"/>
          <w:b/>
          <w:bCs/>
          <w:color w:val="000000" w:themeColor="text1"/>
          <w:lang w:val="fr-FR"/>
        </w:rPr>
        <w:t>guerres puniques</w:t>
      </w:r>
      <w:r w:rsidRPr="003C6BF1">
        <w:rPr>
          <w:rFonts w:eastAsia="Times New Roman" w:cstheme="minorHAnsi"/>
          <w:color w:val="000000" w:themeColor="text1"/>
          <w:lang w:val="fr-FR"/>
        </w:rPr>
        <w:t xml:space="preserve"> sont trois guerres qui ont opposé les </w:t>
      </w:r>
      <w:hyperlink r:id="rId5" w:tooltip="Rome antique" w:history="1">
        <w:r w:rsidRPr="003C6BF1">
          <w:rPr>
            <w:rFonts w:eastAsia="Times New Roman" w:cstheme="minorHAnsi"/>
            <w:color w:val="000000" w:themeColor="text1"/>
            <w:lang w:val="fr-FR"/>
          </w:rPr>
          <w:t>Romains</w:t>
        </w:r>
      </w:hyperlink>
      <w:r w:rsidRPr="003C6BF1">
        <w:rPr>
          <w:rFonts w:eastAsia="Times New Roman" w:cstheme="minorHAnsi"/>
          <w:color w:val="000000" w:themeColor="text1"/>
          <w:lang w:val="fr-FR"/>
        </w:rPr>
        <w:t xml:space="preserve"> aux </w:t>
      </w:r>
      <w:hyperlink r:id="rId6" w:tooltip="Carthage" w:history="1">
        <w:r w:rsidRPr="003C6BF1">
          <w:rPr>
            <w:rFonts w:eastAsia="Times New Roman" w:cstheme="minorHAnsi"/>
            <w:color w:val="000000" w:themeColor="text1"/>
            <w:lang w:val="fr-FR"/>
          </w:rPr>
          <w:t>Carthaginois</w:t>
        </w:r>
      </w:hyperlink>
      <w:r w:rsidRPr="003C6BF1">
        <w:rPr>
          <w:rFonts w:eastAsia="Times New Roman" w:cstheme="minorHAnsi"/>
          <w:color w:val="000000" w:themeColor="text1"/>
          <w:lang w:val="fr-FR"/>
        </w:rPr>
        <w:t xml:space="preserve"> en 264-241 av. J.-C., puis en 218-201 av. J.-C. et enfin en 148-146 av. J.-C. Ces deux peuples se disputaient la domination de la </w:t>
      </w:r>
      <w:hyperlink r:id="rId7" w:tooltip="Mer Méditerranée" w:history="1">
        <w:r w:rsidRPr="003C6BF1">
          <w:rPr>
            <w:rFonts w:eastAsia="Times New Roman" w:cstheme="minorHAnsi"/>
            <w:color w:val="000000" w:themeColor="text1"/>
            <w:lang w:val="fr-FR"/>
          </w:rPr>
          <w:t>mer Méditerranée</w:t>
        </w:r>
      </w:hyperlink>
      <w:r w:rsidRPr="003C6BF1">
        <w:rPr>
          <w:rFonts w:eastAsia="Times New Roman" w:cstheme="minorHAnsi"/>
          <w:color w:val="000000" w:themeColor="text1"/>
          <w:lang w:val="fr-FR"/>
        </w:rPr>
        <w:t xml:space="preserve"> occidentale. Rome triompha de Carthage, elle s'empara de la </w:t>
      </w:r>
      <w:hyperlink r:id="rId8" w:tooltip="Sicile" w:history="1">
        <w:r w:rsidRPr="003C6BF1">
          <w:rPr>
            <w:rFonts w:eastAsia="Times New Roman" w:cstheme="minorHAnsi"/>
            <w:color w:val="000000" w:themeColor="text1"/>
            <w:lang w:val="fr-FR"/>
          </w:rPr>
          <w:t>Sicile</w:t>
        </w:r>
      </w:hyperlink>
      <w:r w:rsidRPr="003C6BF1">
        <w:rPr>
          <w:rFonts w:eastAsia="Times New Roman" w:cstheme="minorHAnsi"/>
          <w:color w:val="000000" w:themeColor="text1"/>
          <w:lang w:val="fr-FR"/>
        </w:rPr>
        <w:t xml:space="preserve"> et de l'</w:t>
      </w:r>
      <w:hyperlink r:id="rId9" w:tooltip="Espagne" w:history="1">
        <w:r w:rsidRPr="003C6BF1">
          <w:rPr>
            <w:rFonts w:eastAsia="Times New Roman" w:cstheme="minorHAnsi"/>
            <w:color w:val="000000" w:themeColor="text1"/>
            <w:lang w:val="fr-FR"/>
          </w:rPr>
          <w:t>Espagne</w:t>
        </w:r>
      </w:hyperlink>
      <w:r w:rsidRPr="003C6BF1">
        <w:rPr>
          <w:rFonts w:eastAsia="Times New Roman" w:cstheme="minorHAnsi"/>
          <w:color w:val="000000" w:themeColor="text1"/>
          <w:lang w:val="fr-FR"/>
        </w:rPr>
        <w:t xml:space="preserve"> et enfin détruisit Carthage. </w:t>
      </w:r>
      <w:hyperlink r:id="rId10" w:tooltip="Hannibal Barca" w:history="1">
        <w:r w:rsidRPr="003C6BF1">
          <w:rPr>
            <w:rFonts w:eastAsia="Times New Roman" w:cstheme="minorHAnsi"/>
            <w:color w:val="000000" w:themeColor="text1"/>
            <w:lang w:val="fr-FR"/>
          </w:rPr>
          <w:t>Hannibal Barca</w:t>
        </w:r>
      </w:hyperlink>
      <w:r w:rsidRPr="003C6BF1">
        <w:rPr>
          <w:rFonts w:eastAsia="Times New Roman" w:cstheme="minorHAnsi"/>
          <w:color w:val="000000" w:themeColor="text1"/>
          <w:lang w:val="fr-FR"/>
        </w:rPr>
        <w:t xml:space="preserve"> fut un des chefs de guerre des Carthaginois. On appelle ces guerres </w:t>
      </w:r>
      <w:r w:rsidRPr="003C6BF1">
        <w:rPr>
          <w:rFonts w:eastAsia="Times New Roman" w:cstheme="minorHAnsi"/>
          <w:i/>
          <w:iCs/>
          <w:color w:val="000000" w:themeColor="text1"/>
          <w:lang w:val="fr-FR"/>
        </w:rPr>
        <w:t>puniques</w:t>
      </w:r>
      <w:r w:rsidRPr="003C6BF1">
        <w:rPr>
          <w:rFonts w:eastAsia="Times New Roman" w:cstheme="minorHAnsi"/>
          <w:color w:val="000000" w:themeColor="text1"/>
          <w:lang w:val="fr-FR"/>
        </w:rPr>
        <w:t xml:space="preserve"> car en </w:t>
      </w:r>
      <w:hyperlink r:id="rId11" w:tooltip="Latin" w:history="1">
        <w:r w:rsidRPr="003C6BF1">
          <w:rPr>
            <w:rFonts w:eastAsia="Times New Roman" w:cstheme="minorHAnsi"/>
            <w:color w:val="000000" w:themeColor="text1"/>
            <w:lang w:val="fr-FR"/>
          </w:rPr>
          <w:t>latin</w:t>
        </w:r>
      </w:hyperlink>
      <w:r w:rsidRPr="003C6BF1">
        <w:rPr>
          <w:rFonts w:eastAsia="Times New Roman" w:cstheme="minorHAnsi"/>
          <w:color w:val="000000" w:themeColor="text1"/>
          <w:lang w:val="fr-FR"/>
        </w:rPr>
        <w:t xml:space="preserve">, le mot « </w:t>
      </w:r>
      <w:hyperlink r:id="rId12" w:tooltip="Phéniciens (page inexistante)" w:history="1">
        <w:r w:rsidRPr="003C6BF1">
          <w:rPr>
            <w:rFonts w:eastAsia="Times New Roman" w:cstheme="minorHAnsi"/>
            <w:color w:val="000000" w:themeColor="text1"/>
            <w:lang w:val="fr-FR"/>
          </w:rPr>
          <w:t>phénicien</w:t>
        </w:r>
      </w:hyperlink>
      <w:r w:rsidRPr="003C6BF1">
        <w:rPr>
          <w:rFonts w:eastAsia="Times New Roman" w:cstheme="minorHAnsi"/>
          <w:color w:val="000000" w:themeColor="text1"/>
          <w:lang w:val="fr-FR"/>
        </w:rPr>
        <w:t xml:space="preserve"> » se dit </w:t>
      </w:r>
      <w:proofErr w:type="spellStart"/>
      <w:r w:rsidRPr="003C6BF1">
        <w:rPr>
          <w:rFonts w:eastAsia="Times New Roman" w:cstheme="minorHAnsi"/>
          <w:i/>
          <w:iCs/>
          <w:color w:val="000000" w:themeColor="text1"/>
          <w:lang w:val="fr-FR"/>
        </w:rPr>
        <w:t>poeni</w:t>
      </w:r>
      <w:proofErr w:type="spellEnd"/>
      <w:r w:rsidRPr="003C6BF1">
        <w:rPr>
          <w:rFonts w:eastAsia="Times New Roman" w:cstheme="minorHAnsi"/>
          <w:color w:val="000000" w:themeColor="text1"/>
          <w:lang w:val="fr-FR"/>
        </w:rPr>
        <w:t xml:space="preserve"> (les Carthaginois étaient les descendants de colons phéniciens).</w:t>
      </w:r>
    </w:p>
    <w:p w:rsidR="003C6BF1" w:rsidRPr="003C6BF1" w:rsidRDefault="003C6BF1" w:rsidP="003C6BF1">
      <w:pPr>
        <w:spacing w:before="100" w:beforeAutospacing="1" w:after="100" w:afterAutospacing="1" w:line="240" w:lineRule="auto"/>
        <w:outlineLvl w:val="1"/>
        <w:rPr>
          <w:rFonts w:eastAsia="Times New Roman" w:cstheme="minorHAnsi"/>
          <w:b/>
          <w:bCs/>
          <w:color w:val="000000" w:themeColor="text1"/>
          <w:lang w:val="fr-FR"/>
        </w:rPr>
      </w:pPr>
      <w:r w:rsidRPr="003C6BF1">
        <w:rPr>
          <w:rFonts w:eastAsia="Times New Roman" w:cstheme="minorHAnsi"/>
          <w:b/>
          <w:bCs/>
          <w:color w:val="000000" w:themeColor="text1"/>
          <w:lang w:val="fr-FR"/>
        </w:rPr>
        <w:t xml:space="preserve">Les raisons du conflit </w:t>
      </w:r>
    </w:p>
    <w:p w:rsidR="003C6BF1" w:rsidRPr="003C6BF1" w:rsidRDefault="003C6BF1" w:rsidP="003C6BF1">
      <w:pPr>
        <w:spacing w:before="100" w:beforeAutospacing="1" w:after="100" w:afterAutospacing="1" w:line="240" w:lineRule="auto"/>
        <w:rPr>
          <w:rFonts w:eastAsia="Times New Roman" w:cstheme="minorHAnsi"/>
          <w:color w:val="000000" w:themeColor="text1"/>
          <w:lang w:val="fr-FR"/>
        </w:rPr>
      </w:pPr>
      <w:r w:rsidRPr="003C6BF1">
        <w:rPr>
          <w:rFonts w:eastAsia="Times New Roman" w:cstheme="minorHAnsi"/>
          <w:color w:val="000000" w:themeColor="text1"/>
          <w:lang w:val="fr-FR"/>
        </w:rPr>
        <w:t xml:space="preserve">La ville de Carthage (en </w:t>
      </w:r>
      <w:hyperlink r:id="rId13" w:tooltip="Tunisie" w:history="1">
        <w:r w:rsidRPr="003C6BF1">
          <w:rPr>
            <w:rFonts w:eastAsia="Times New Roman" w:cstheme="minorHAnsi"/>
            <w:color w:val="000000" w:themeColor="text1"/>
            <w:lang w:val="fr-FR"/>
          </w:rPr>
          <w:t>Tunisie</w:t>
        </w:r>
      </w:hyperlink>
      <w:r w:rsidRPr="003C6BF1">
        <w:rPr>
          <w:rFonts w:eastAsia="Times New Roman" w:cstheme="minorHAnsi"/>
          <w:color w:val="000000" w:themeColor="text1"/>
          <w:lang w:val="fr-FR"/>
        </w:rPr>
        <w:t xml:space="preserve"> actuelle) disposait d'un empire formé de villes côtières en </w:t>
      </w:r>
      <w:hyperlink r:id="rId14" w:tooltip="Afrique du Nord" w:history="1">
        <w:r w:rsidRPr="003C6BF1">
          <w:rPr>
            <w:rFonts w:eastAsia="Times New Roman" w:cstheme="minorHAnsi"/>
            <w:color w:val="000000" w:themeColor="text1"/>
            <w:lang w:val="fr-FR"/>
          </w:rPr>
          <w:t>Afrique du Nord</w:t>
        </w:r>
      </w:hyperlink>
      <w:r w:rsidRPr="003C6BF1">
        <w:rPr>
          <w:rFonts w:eastAsia="Times New Roman" w:cstheme="minorHAnsi"/>
          <w:color w:val="000000" w:themeColor="text1"/>
          <w:lang w:val="fr-FR"/>
        </w:rPr>
        <w:t xml:space="preserve">, </w:t>
      </w:r>
      <w:hyperlink r:id="rId15" w:tooltip="Corse" w:history="1">
        <w:r w:rsidRPr="003C6BF1">
          <w:rPr>
            <w:rFonts w:eastAsia="Times New Roman" w:cstheme="minorHAnsi"/>
            <w:color w:val="000000" w:themeColor="text1"/>
            <w:lang w:val="fr-FR"/>
          </w:rPr>
          <w:t>Corse</w:t>
        </w:r>
      </w:hyperlink>
      <w:r w:rsidRPr="003C6BF1">
        <w:rPr>
          <w:rFonts w:eastAsia="Times New Roman" w:cstheme="minorHAnsi"/>
          <w:color w:val="000000" w:themeColor="text1"/>
          <w:lang w:val="fr-FR"/>
        </w:rPr>
        <w:t xml:space="preserve">, </w:t>
      </w:r>
      <w:hyperlink r:id="rId16" w:tooltip="Sardaigne" w:history="1">
        <w:r w:rsidRPr="003C6BF1">
          <w:rPr>
            <w:rFonts w:eastAsia="Times New Roman" w:cstheme="minorHAnsi"/>
            <w:color w:val="000000" w:themeColor="text1"/>
            <w:lang w:val="fr-FR"/>
          </w:rPr>
          <w:t>Sardaigne</w:t>
        </w:r>
      </w:hyperlink>
      <w:r w:rsidRPr="003C6BF1">
        <w:rPr>
          <w:rFonts w:eastAsia="Times New Roman" w:cstheme="minorHAnsi"/>
          <w:color w:val="000000" w:themeColor="text1"/>
          <w:lang w:val="fr-FR"/>
        </w:rPr>
        <w:t xml:space="preserve">, </w:t>
      </w:r>
      <w:hyperlink r:id="rId17" w:tooltip="Baléares" w:history="1">
        <w:r w:rsidRPr="003C6BF1">
          <w:rPr>
            <w:rFonts w:eastAsia="Times New Roman" w:cstheme="minorHAnsi"/>
            <w:color w:val="000000" w:themeColor="text1"/>
            <w:lang w:val="fr-FR"/>
          </w:rPr>
          <w:t>Baléares</w:t>
        </w:r>
      </w:hyperlink>
      <w:r w:rsidRPr="003C6BF1">
        <w:rPr>
          <w:rFonts w:eastAsia="Times New Roman" w:cstheme="minorHAnsi"/>
          <w:color w:val="000000" w:themeColor="text1"/>
          <w:lang w:val="fr-FR"/>
        </w:rPr>
        <w:t xml:space="preserve"> et dans l'ouest de la Sicile. Cela lui permettait de </w:t>
      </w:r>
      <w:proofErr w:type="spellStart"/>
      <w:r w:rsidRPr="003C6BF1">
        <w:rPr>
          <w:rFonts w:eastAsia="Times New Roman" w:cstheme="minorHAnsi"/>
          <w:color w:val="000000" w:themeColor="text1"/>
          <w:lang w:val="fr-FR"/>
        </w:rPr>
        <w:t>contôler</w:t>
      </w:r>
      <w:proofErr w:type="spellEnd"/>
      <w:r w:rsidRPr="003C6BF1">
        <w:rPr>
          <w:rFonts w:eastAsia="Times New Roman" w:cstheme="minorHAnsi"/>
          <w:color w:val="000000" w:themeColor="text1"/>
          <w:lang w:val="fr-FR"/>
        </w:rPr>
        <w:t xml:space="preserve"> la </w:t>
      </w:r>
      <w:hyperlink r:id="rId18" w:tooltip="Mer Méditerranée" w:history="1">
        <w:r w:rsidRPr="003C6BF1">
          <w:rPr>
            <w:rFonts w:eastAsia="Times New Roman" w:cstheme="minorHAnsi"/>
            <w:color w:val="000000" w:themeColor="text1"/>
            <w:lang w:val="fr-FR"/>
          </w:rPr>
          <w:t>mer Méditerranée</w:t>
        </w:r>
      </w:hyperlink>
      <w:r w:rsidRPr="003C6BF1">
        <w:rPr>
          <w:rFonts w:eastAsia="Times New Roman" w:cstheme="minorHAnsi"/>
          <w:color w:val="000000" w:themeColor="text1"/>
          <w:lang w:val="fr-FR"/>
        </w:rPr>
        <w:t xml:space="preserve"> occidentale. Les Carthaginois étaient installés en Sicile depuis la fin du </w:t>
      </w:r>
      <w:hyperlink r:id="rId19" w:tooltip="Ve siècle av. J.-C." w:history="1">
        <w:r w:rsidRPr="003C6BF1">
          <w:rPr>
            <w:rFonts w:eastAsia="Times New Roman" w:cstheme="minorHAnsi"/>
            <w:smallCaps/>
            <w:color w:val="000000" w:themeColor="text1"/>
            <w:lang w:val="fr-FR"/>
          </w:rPr>
          <w:t>V</w:t>
        </w:r>
        <w:r w:rsidRPr="003C6BF1">
          <w:rPr>
            <w:rFonts w:eastAsia="Times New Roman" w:cstheme="minorHAnsi"/>
            <w:color w:val="000000" w:themeColor="text1"/>
            <w:vertAlign w:val="superscript"/>
            <w:lang w:val="fr-FR"/>
          </w:rPr>
          <w:t>e</w:t>
        </w:r>
        <w:r w:rsidRPr="003C6BF1">
          <w:rPr>
            <w:rFonts w:eastAsia="Times New Roman" w:cstheme="minorHAnsi"/>
            <w:color w:val="000000" w:themeColor="text1"/>
            <w:lang w:val="fr-FR"/>
          </w:rPr>
          <w:t xml:space="preserve"> siècle av. J.-C.</w:t>
        </w:r>
      </w:hyperlink>
      <w:r w:rsidRPr="003C6BF1">
        <w:rPr>
          <w:rFonts w:eastAsia="Times New Roman" w:cstheme="minorHAnsi"/>
          <w:color w:val="000000" w:themeColor="text1"/>
          <w:lang w:val="fr-FR"/>
        </w:rPr>
        <w:t xml:space="preserve">. Au </w:t>
      </w:r>
      <w:hyperlink r:id="rId20" w:tooltip="IVe siècle av. J.-C. (page inexistante)" w:history="1">
        <w:r w:rsidRPr="003C6BF1">
          <w:rPr>
            <w:rFonts w:eastAsia="Times New Roman" w:cstheme="minorHAnsi"/>
            <w:smallCaps/>
            <w:color w:val="000000" w:themeColor="text1"/>
            <w:lang w:val="fr-FR"/>
          </w:rPr>
          <w:t>IV</w:t>
        </w:r>
        <w:r w:rsidRPr="003C6BF1">
          <w:rPr>
            <w:rFonts w:eastAsia="Times New Roman" w:cstheme="minorHAnsi"/>
            <w:color w:val="000000" w:themeColor="text1"/>
            <w:vertAlign w:val="superscript"/>
            <w:lang w:val="fr-FR"/>
          </w:rPr>
          <w:t>e</w:t>
        </w:r>
        <w:r w:rsidRPr="003C6BF1">
          <w:rPr>
            <w:rFonts w:eastAsia="Times New Roman" w:cstheme="minorHAnsi"/>
            <w:color w:val="000000" w:themeColor="text1"/>
            <w:lang w:val="fr-FR"/>
          </w:rPr>
          <w:t xml:space="preserve"> siècle av. J.-C.</w:t>
        </w:r>
      </w:hyperlink>
      <w:r w:rsidRPr="003C6BF1">
        <w:rPr>
          <w:rFonts w:eastAsia="Times New Roman" w:cstheme="minorHAnsi"/>
          <w:color w:val="000000" w:themeColor="text1"/>
          <w:lang w:val="fr-FR"/>
        </w:rPr>
        <w:t xml:space="preserve"> leurs rapports avec les Romains étaient bons (nombreux accords commerciaux et alliance pendant les guerres entre Rome et le roi d'Épire Pyrrhus pendant la </w:t>
      </w:r>
      <w:hyperlink r:id="rId21" w:anchor="Le_contr.C3.B4le_de" w:tooltip="Formation de l'Empire romain" w:history="1">
        <w:r w:rsidRPr="003C6BF1">
          <w:rPr>
            <w:rFonts w:eastAsia="Times New Roman" w:cstheme="minorHAnsi"/>
            <w:color w:val="000000" w:themeColor="text1"/>
            <w:lang w:val="fr-FR"/>
          </w:rPr>
          <w:t>conquête romaine des villes grecques</w:t>
        </w:r>
      </w:hyperlink>
      <w:r w:rsidRPr="003C6BF1">
        <w:rPr>
          <w:rFonts w:eastAsia="Times New Roman" w:cstheme="minorHAnsi"/>
          <w:color w:val="000000" w:themeColor="text1"/>
          <w:lang w:val="fr-FR"/>
        </w:rPr>
        <w:t xml:space="preserve"> du sud de l'Italie). Mais vers 270 av. J.-C., Rome et Carthage se font face et se disputent le détroit de Messine qui sépare l'Italie continentale de la Sicile.</w:t>
      </w:r>
    </w:p>
    <w:p w:rsidR="003C6BF1" w:rsidRPr="003C6BF1" w:rsidRDefault="003C6BF1" w:rsidP="003C6BF1">
      <w:pPr>
        <w:spacing w:before="100" w:beforeAutospacing="1" w:after="100" w:afterAutospacing="1" w:line="240" w:lineRule="auto"/>
        <w:rPr>
          <w:rFonts w:eastAsia="Times New Roman" w:cstheme="minorHAnsi"/>
          <w:color w:val="000000" w:themeColor="text1"/>
          <w:lang w:val="fr-FR"/>
        </w:rPr>
      </w:pPr>
      <w:r w:rsidRPr="003C6BF1">
        <w:rPr>
          <w:rFonts w:eastAsia="Times New Roman" w:cstheme="minorHAnsi"/>
          <w:color w:val="000000" w:themeColor="text1"/>
          <w:lang w:val="fr-FR"/>
        </w:rPr>
        <w:t>En 264 av. J.-C., Hiéron, tyran de la ville grecque de Syracuse, attaque la ville de Messine aux mains de mercenaires d'origine italienne. Ceux-ci appellent Rome au secours. Or Hiéron était l'allié de Carthage. Cette dernière intervient aussi dans le conflit.</w:t>
      </w:r>
    </w:p>
    <w:p w:rsidR="003C6BF1" w:rsidRPr="003C6BF1" w:rsidRDefault="003C6BF1" w:rsidP="003C6BF1">
      <w:pPr>
        <w:spacing w:before="100" w:beforeAutospacing="1" w:after="100" w:afterAutospacing="1" w:line="240" w:lineRule="auto"/>
        <w:outlineLvl w:val="1"/>
        <w:rPr>
          <w:rFonts w:eastAsia="Times New Roman" w:cstheme="minorHAnsi"/>
          <w:b/>
          <w:bCs/>
          <w:color w:val="000000" w:themeColor="text1"/>
          <w:lang w:val="fr-FR"/>
        </w:rPr>
      </w:pPr>
      <w:r w:rsidRPr="003C6BF1">
        <w:rPr>
          <w:rFonts w:eastAsia="Times New Roman" w:cstheme="minorHAnsi"/>
          <w:b/>
          <w:bCs/>
          <w:color w:val="000000" w:themeColor="text1"/>
          <w:lang w:val="fr-FR"/>
        </w:rPr>
        <w:t xml:space="preserve">La première guerre punique : 264-241 av. J.-C. </w:t>
      </w:r>
      <w:r w:rsidRPr="003C6BF1">
        <w:rPr>
          <w:rFonts w:eastAsia="Times New Roman" w:cstheme="minorHAnsi"/>
          <w:color w:val="000000" w:themeColor="text1"/>
          <w:lang w:val="fr-FR"/>
        </w:rPr>
        <w:t>[</w:t>
      </w:r>
      <w:hyperlink r:id="rId22" w:tooltip="Modifier la section : La première guerre punique : 264-241 av. J.-C." w:history="1">
        <w:r w:rsidRPr="003C6BF1">
          <w:rPr>
            <w:rFonts w:eastAsia="Times New Roman" w:cstheme="minorHAnsi"/>
            <w:color w:val="000000" w:themeColor="text1"/>
            <w:lang w:val="fr-FR"/>
          </w:rPr>
          <w:t>modifier</w:t>
        </w:r>
      </w:hyperlink>
      <w:r w:rsidRPr="003C6BF1">
        <w:rPr>
          <w:rFonts w:eastAsia="Times New Roman" w:cstheme="minorHAnsi"/>
          <w:color w:val="000000" w:themeColor="text1"/>
          <w:lang w:val="fr-FR"/>
        </w:rPr>
        <w:t>]</w:t>
      </w:r>
    </w:p>
    <w:p w:rsidR="003C6BF1" w:rsidRPr="003C6BF1" w:rsidRDefault="003C6BF1" w:rsidP="003C6BF1">
      <w:pPr>
        <w:spacing w:before="100" w:beforeAutospacing="1" w:after="100" w:afterAutospacing="1" w:line="240" w:lineRule="auto"/>
        <w:rPr>
          <w:rFonts w:eastAsia="Times New Roman" w:cstheme="minorHAnsi"/>
          <w:color w:val="000000" w:themeColor="text1"/>
          <w:lang w:val="fr-FR"/>
        </w:rPr>
      </w:pPr>
      <w:r w:rsidRPr="003C6BF1">
        <w:rPr>
          <w:rFonts w:eastAsia="Times New Roman" w:cstheme="minorHAnsi"/>
          <w:color w:val="000000" w:themeColor="text1"/>
          <w:lang w:val="fr-FR"/>
        </w:rPr>
        <w:t xml:space="preserve">Les Romains entrent en Sicile et battent les Carthaginois ; la ville d'Agrigente est prise en 262 av. J.-C. Alors qu'ils ne sont pas habitués à la guerre navale, les Romains battent les excellents marins carthaginois à </w:t>
      </w:r>
      <w:proofErr w:type="spellStart"/>
      <w:r w:rsidRPr="003C6BF1">
        <w:rPr>
          <w:rFonts w:eastAsia="Times New Roman" w:cstheme="minorHAnsi"/>
          <w:color w:val="000000" w:themeColor="text1"/>
          <w:lang w:val="fr-FR"/>
        </w:rPr>
        <w:t>Myles</w:t>
      </w:r>
      <w:proofErr w:type="spellEnd"/>
      <w:r w:rsidRPr="003C6BF1">
        <w:rPr>
          <w:rFonts w:eastAsia="Times New Roman" w:cstheme="minorHAnsi"/>
          <w:color w:val="000000" w:themeColor="text1"/>
          <w:lang w:val="fr-FR"/>
        </w:rPr>
        <w:t xml:space="preserve"> en 260 et à Ecnome en 256 av. J.-C. La mer est alors libre pour atteindre la Tunisie. Une armée romaine s'y risque mais est </w:t>
      </w:r>
      <w:proofErr w:type="spellStart"/>
      <w:r w:rsidRPr="003C6BF1">
        <w:rPr>
          <w:rFonts w:eastAsia="Times New Roman" w:cstheme="minorHAnsi"/>
          <w:color w:val="000000" w:themeColor="text1"/>
          <w:lang w:val="fr-FR"/>
        </w:rPr>
        <w:t>sèvèrement</w:t>
      </w:r>
      <w:proofErr w:type="spellEnd"/>
      <w:r w:rsidRPr="003C6BF1">
        <w:rPr>
          <w:rFonts w:eastAsia="Times New Roman" w:cstheme="minorHAnsi"/>
          <w:color w:val="000000" w:themeColor="text1"/>
          <w:lang w:val="fr-FR"/>
        </w:rPr>
        <w:t xml:space="preserve"> battue et le consul </w:t>
      </w:r>
      <w:proofErr w:type="spellStart"/>
      <w:r w:rsidRPr="003C6BF1">
        <w:rPr>
          <w:rFonts w:eastAsia="Times New Roman" w:cstheme="minorHAnsi"/>
          <w:color w:val="000000" w:themeColor="text1"/>
          <w:lang w:val="fr-FR"/>
        </w:rPr>
        <w:t>Régulus</w:t>
      </w:r>
      <w:proofErr w:type="spellEnd"/>
      <w:r w:rsidRPr="003C6BF1">
        <w:rPr>
          <w:rFonts w:eastAsia="Times New Roman" w:cstheme="minorHAnsi"/>
          <w:color w:val="000000" w:themeColor="text1"/>
          <w:lang w:val="fr-FR"/>
        </w:rPr>
        <w:t xml:space="preserve"> est fait prisonnier en 255 av. J.-C. Le chef carthaginois </w:t>
      </w:r>
      <w:hyperlink r:id="rId23" w:tooltip="Hamilcar Barca" w:history="1">
        <w:r w:rsidRPr="003C6BF1">
          <w:rPr>
            <w:rFonts w:eastAsia="Times New Roman" w:cstheme="minorHAnsi"/>
            <w:color w:val="000000" w:themeColor="text1"/>
            <w:lang w:val="fr-FR"/>
          </w:rPr>
          <w:t>Hamilcar Barca</w:t>
        </w:r>
      </w:hyperlink>
      <w:r w:rsidRPr="003C6BF1">
        <w:rPr>
          <w:rFonts w:eastAsia="Times New Roman" w:cstheme="minorHAnsi"/>
          <w:color w:val="000000" w:themeColor="text1"/>
          <w:lang w:val="fr-FR"/>
        </w:rPr>
        <w:t xml:space="preserve"> défend la Sicile et les Romains n'arrivent pas à le déloger des villes où il s'est retranché. Seule la victoire navale romaine aux Iles </w:t>
      </w:r>
      <w:proofErr w:type="spellStart"/>
      <w:r w:rsidRPr="003C6BF1">
        <w:rPr>
          <w:rFonts w:eastAsia="Times New Roman" w:cstheme="minorHAnsi"/>
          <w:color w:val="000000" w:themeColor="text1"/>
          <w:lang w:val="fr-FR"/>
        </w:rPr>
        <w:t>Egates</w:t>
      </w:r>
      <w:proofErr w:type="spellEnd"/>
      <w:r w:rsidRPr="003C6BF1">
        <w:rPr>
          <w:rFonts w:eastAsia="Times New Roman" w:cstheme="minorHAnsi"/>
          <w:color w:val="000000" w:themeColor="text1"/>
          <w:lang w:val="fr-FR"/>
        </w:rPr>
        <w:t xml:space="preserve"> en 241 av. J.-C. oblige Carthage à demander la paix.</w:t>
      </w:r>
    </w:p>
    <w:p w:rsidR="003C6BF1" w:rsidRDefault="003C6BF1" w:rsidP="003C6BF1">
      <w:pPr>
        <w:spacing w:before="100" w:beforeAutospacing="1" w:after="100" w:afterAutospacing="1" w:line="240" w:lineRule="auto"/>
        <w:rPr>
          <w:rFonts w:eastAsia="Times New Roman" w:cstheme="minorHAnsi"/>
          <w:color w:val="000000" w:themeColor="text1"/>
          <w:lang w:val="fr-FR"/>
        </w:rPr>
      </w:pPr>
      <w:r w:rsidRPr="003C6BF1">
        <w:rPr>
          <w:rFonts w:eastAsia="Times New Roman" w:cstheme="minorHAnsi"/>
          <w:color w:val="000000" w:themeColor="text1"/>
          <w:lang w:val="fr-FR"/>
        </w:rPr>
        <w:t>Rome impose des conditions difficiles : Carthage doit abandonner la Sicile et doit payer une énorme indemnité de guerre (5 000 talents soit plus de 100 tonnes de métal précieux). Carthage en grandes difficultés financières ne peut payer les mercenaires qui forment la plus grande partie de son armée. Ces derniers se révoltent et il faut trois ans à Hamilcar Barca pour en venir à bout. Profitant des difficultés de Carthage, Rome menace d'une intervention militaire et obtient que la Sardaigne et la Corse lui soient remises.</w:t>
      </w:r>
    </w:p>
    <w:p w:rsidR="003C6BF1" w:rsidRDefault="003C6BF1" w:rsidP="003C6BF1">
      <w:pPr>
        <w:spacing w:before="100" w:beforeAutospacing="1" w:after="100" w:afterAutospacing="1" w:line="240" w:lineRule="auto"/>
        <w:rPr>
          <w:rFonts w:eastAsia="Times New Roman" w:cstheme="minorHAnsi"/>
          <w:color w:val="000000" w:themeColor="text1"/>
          <w:lang w:val="fr-FR"/>
        </w:rPr>
      </w:pPr>
    </w:p>
    <w:p w:rsidR="003C6BF1" w:rsidRPr="003C6BF1" w:rsidRDefault="003C6BF1" w:rsidP="003C6BF1">
      <w:pPr>
        <w:spacing w:before="100" w:beforeAutospacing="1" w:after="100" w:afterAutospacing="1" w:line="240" w:lineRule="auto"/>
        <w:rPr>
          <w:rFonts w:eastAsia="Times New Roman" w:cstheme="minorHAnsi"/>
          <w:color w:val="000000" w:themeColor="text1"/>
          <w:lang w:val="fr-FR"/>
        </w:rPr>
      </w:pPr>
    </w:p>
    <w:p w:rsidR="003C6BF1" w:rsidRPr="003C6BF1" w:rsidRDefault="003C6BF1" w:rsidP="003C6BF1">
      <w:pPr>
        <w:spacing w:before="100" w:beforeAutospacing="1" w:after="100" w:afterAutospacing="1" w:line="240" w:lineRule="auto"/>
        <w:rPr>
          <w:rFonts w:eastAsia="Times New Roman" w:cstheme="minorHAnsi"/>
          <w:color w:val="000000" w:themeColor="text1"/>
          <w:lang w:val="fr-FR"/>
        </w:rPr>
      </w:pPr>
    </w:p>
    <w:p w:rsidR="003C6BF1" w:rsidRPr="003C6BF1" w:rsidRDefault="003C6BF1" w:rsidP="003C6BF1">
      <w:pPr>
        <w:spacing w:before="100" w:beforeAutospacing="1" w:after="100" w:afterAutospacing="1" w:line="240" w:lineRule="auto"/>
        <w:outlineLvl w:val="1"/>
        <w:rPr>
          <w:rFonts w:eastAsia="Times New Roman" w:cstheme="minorHAnsi"/>
          <w:b/>
          <w:bCs/>
          <w:color w:val="000000" w:themeColor="text1"/>
          <w:lang w:val="fr-FR"/>
        </w:rPr>
      </w:pPr>
      <w:r w:rsidRPr="003C6BF1">
        <w:rPr>
          <w:rFonts w:eastAsia="Times New Roman" w:cstheme="minorHAnsi"/>
          <w:b/>
          <w:bCs/>
          <w:color w:val="000000" w:themeColor="text1"/>
          <w:lang w:val="fr-FR"/>
        </w:rPr>
        <w:lastRenderedPageBreak/>
        <w:t>La deuxième guerre punique : 218-201 av. J.-C.</w:t>
      </w:r>
    </w:p>
    <w:p w:rsidR="003C6BF1" w:rsidRPr="003C6BF1" w:rsidRDefault="003C6BF1" w:rsidP="003C6BF1">
      <w:pPr>
        <w:spacing w:before="100" w:beforeAutospacing="1" w:after="100" w:afterAutospacing="1" w:line="240" w:lineRule="auto"/>
        <w:rPr>
          <w:rFonts w:eastAsia="Times New Roman" w:cstheme="minorHAnsi"/>
          <w:color w:val="000000" w:themeColor="text1"/>
          <w:lang w:val="fr-FR"/>
        </w:rPr>
      </w:pPr>
      <w:r w:rsidRPr="003C6BF1">
        <w:rPr>
          <w:rFonts w:eastAsia="Times New Roman" w:cstheme="minorHAnsi"/>
          <w:color w:val="000000" w:themeColor="text1"/>
          <w:lang w:val="fr-FR"/>
        </w:rPr>
        <w:t xml:space="preserve">Carthage se relève vite de ses difficultés. À partir de 237 av. J.-C., </w:t>
      </w:r>
      <w:hyperlink r:id="rId24" w:tooltip="Hamilcar Barca" w:history="1">
        <w:r w:rsidRPr="003C6BF1">
          <w:rPr>
            <w:rFonts w:eastAsia="Times New Roman" w:cstheme="minorHAnsi"/>
            <w:color w:val="000000" w:themeColor="text1"/>
            <w:lang w:val="fr-FR"/>
          </w:rPr>
          <w:t>Hamilcar Barca</w:t>
        </w:r>
      </w:hyperlink>
      <w:r w:rsidRPr="003C6BF1">
        <w:rPr>
          <w:rFonts w:eastAsia="Times New Roman" w:cstheme="minorHAnsi"/>
          <w:color w:val="000000" w:themeColor="text1"/>
          <w:lang w:val="fr-FR"/>
        </w:rPr>
        <w:t xml:space="preserve"> fait la conquête de l'Espagne intérieure, mettant ainsi à la disposition de son pays les mines de fer et d'étain, les richesses agricoles de l'Espagne, mais aussi la possibilité de recruter d'excellents mercenaires parmi les </w:t>
      </w:r>
      <w:hyperlink r:id="rId25" w:tooltip="Ibères (page inexistante)" w:history="1">
        <w:r w:rsidRPr="003C6BF1">
          <w:rPr>
            <w:rFonts w:eastAsia="Times New Roman" w:cstheme="minorHAnsi"/>
            <w:color w:val="000000" w:themeColor="text1"/>
            <w:lang w:val="fr-FR"/>
          </w:rPr>
          <w:t>Ibères</w:t>
        </w:r>
      </w:hyperlink>
      <w:r w:rsidRPr="003C6BF1">
        <w:rPr>
          <w:rFonts w:eastAsia="Times New Roman" w:cstheme="minorHAnsi"/>
          <w:color w:val="000000" w:themeColor="text1"/>
          <w:lang w:val="fr-FR"/>
        </w:rPr>
        <w:t xml:space="preserve">. En 221-220 av. J.-C., </w:t>
      </w:r>
      <w:hyperlink r:id="rId26" w:tooltip="Hannibal Barca" w:history="1">
        <w:r w:rsidRPr="003C6BF1">
          <w:rPr>
            <w:rFonts w:eastAsia="Times New Roman" w:cstheme="minorHAnsi"/>
            <w:color w:val="000000" w:themeColor="text1"/>
            <w:lang w:val="fr-FR"/>
          </w:rPr>
          <w:t>Hannibal Barca</w:t>
        </w:r>
      </w:hyperlink>
      <w:r w:rsidRPr="003C6BF1">
        <w:rPr>
          <w:rFonts w:eastAsia="Times New Roman" w:cstheme="minorHAnsi"/>
          <w:color w:val="000000" w:themeColor="text1"/>
          <w:lang w:val="fr-FR"/>
        </w:rPr>
        <w:t xml:space="preserve">, le fils d'Hamilcar Barca, attaque la ville espagnole de Sagonte, qui est l'alliée de Rome. Puis il entreprend une expédition exceptionnelle pour attaquer Rome par voie terrestre en passant par le sud de la </w:t>
      </w:r>
      <w:hyperlink r:id="rId27" w:tooltip="Gaule" w:history="1">
        <w:r w:rsidRPr="003C6BF1">
          <w:rPr>
            <w:rFonts w:eastAsia="Times New Roman" w:cstheme="minorHAnsi"/>
            <w:color w:val="000000" w:themeColor="text1"/>
            <w:lang w:val="fr-FR"/>
          </w:rPr>
          <w:t>Gaule</w:t>
        </w:r>
      </w:hyperlink>
      <w:r w:rsidRPr="003C6BF1">
        <w:rPr>
          <w:rFonts w:eastAsia="Times New Roman" w:cstheme="minorHAnsi"/>
          <w:color w:val="000000" w:themeColor="text1"/>
          <w:lang w:val="fr-FR"/>
        </w:rPr>
        <w:t xml:space="preserve"> et à travers les </w:t>
      </w:r>
      <w:hyperlink r:id="rId28" w:tooltip="Alpes" w:history="1">
        <w:r w:rsidRPr="003C6BF1">
          <w:rPr>
            <w:rFonts w:eastAsia="Times New Roman" w:cstheme="minorHAnsi"/>
            <w:color w:val="000000" w:themeColor="text1"/>
            <w:lang w:val="fr-FR"/>
          </w:rPr>
          <w:t>Alpes</w:t>
        </w:r>
      </w:hyperlink>
      <w:r w:rsidRPr="003C6BF1">
        <w:rPr>
          <w:rFonts w:eastAsia="Times New Roman" w:cstheme="minorHAnsi"/>
          <w:color w:val="000000" w:themeColor="text1"/>
          <w:lang w:val="fr-FR"/>
        </w:rPr>
        <w:t xml:space="preserve">. Les Romains sont surpris et sont sévèrement battus au lac Trasimène en 217 av. J.-C., puis à </w:t>
      </w:r>
      <w:hyperlink r:id="rId29" w:tooltip="Cannes" w:history="1">
        <w:r w:rsidRPr="003C6BF1">
          <w:rPr>
            <w:rFonts w:eastAsia="Times New Roman" w:cstheme="minorHAnsi"/>
            <w:color w:val="000000" w:themeColor="text1"/>
            <w:lang w:val="fr-FR"/>
          </w:rPr>
          <w:t>Cannes</w:t>
        </w:r>
      </w:hyperlink>
      <w:r w:rsidRPr="003C6BF1">
        <w:rPr>
          <w:rFonts w:eastAsia="Times New Roman" w:cstheme="minorHAnsi"/>
          <w:color w:val="000000" w:themeColor="text1"/>
          <w:lang w:val="fr-FR"/>
        </w:rPr>
        <w:t xml:space="preserve"> en 216 av. J.-C. Mais faute de matériel de siège, Hannibal ne cherche pas à </w:t>
      </w:r>
      <w:proofErr w:type="spellStart"/>
      <w:r w:rsidRPr="003C6BF1">
        <w:rPr>
          <w:rFonts w:eastAsia="Times New Roman" w:cstheme="minorHAnsi"/>
          <w:color w:val="000000" w:themeColor="text1"/>
          <w:lang w:val="fr-FR"/>
        </w:rPr>
        <w:t>assièger</w:t>
      </w:r>
      <w:proofErr w:type="spellEnd"/>
      <w:r w:rsidRPr="003C6BF1">
        <w:rPr>
          <w:rFonts w:eastAsia="Times New Roman" w:cstheme="minorHAnsi"/>
          <w:color w:val="000000" w:themeColor="text1"/>
          <w:lang w:val="fr-FR"/>
        </w:rPr>
        <w:t xml:space="preserve"> Rome qui est alors sans défense. Les Carthaginois vont passer plusieurs années dans le sud de l'Italie à guerroyer contre les légions qui ne sont engagées dans le combat que pour user l'adversaire. Ce délai permet aux Romains de reconstituer leurs armées et de priver Hannibal de ses alliés (Philippe V, roi de Macédoine). Les Romains, commandés par </w:t>
      </w:r>
      <w:hyperlink r:id="rId30" w:tooltip="Scipion l'Africain (page inexistante)" w:history="1">
        <w:r w:rsidRPr="003C6BF1">
          <w:rPr>
            <w:rFonts w:eastAsia="Times New Roman" w:cstheme="minorHAnsi"/>
            <w:color w:val="000000" w:themeColor="text1"/>
            <w:lang w:val="fr-FR"/>
          </w:rPr>
          <w:t>Scipion l'Africain</w:t>
        </w:r>
      </w:hyperlink>
      <w:r w:rsidRPr="003C6BF1">
        <w:rPr>
          <w:rFonts w:eastAsia="Times New Roman" w:cstheme="minorHAnsi"/>
          <w:color w:val="000000" w:themeColor="text1"/>
          <w:lang w:val="fr-FR"/>
        </w:rPr>
        <w:t xml:space="preserve">, attaquent les Carthaginois en Espagne (218 à 206 av. J.-C.). En 212 av. J.-C., Rome s'empare de Syracuse, l'alliée des Carthaginois (mort du grand savant syracusain </w:t>
      </w:r>
      <w:hyperlink r:id="rId31" w:tooltip="Archimède" w:history="1">
        <w:r w:rsidRPr="003C6BF1">
          <w:rPr>
            <w:rFonts w:eastAsia="Times New Roman" w:cstheme="minorHAnsi"/>
            <w:color w:val="000000" w:themeColor="text1"/>
            <w:lang w:val="fr-FR"/>
          </w:rPr>
          <w:t>Archimède</w:t>
        </w:r>
      </w:hyperlink>
      <w:r w:rsidRPr="003C6BF1">
        <w:rPr>
          <w:rFonts w:eastAsia="Times New Roman" w:cstheme="minorHAnsi"/>
          <w:color w:val="000000" w:themeColor="text1"/>
          <w:lang w:val="fr-FR"/>
        </w:rPr>
        <w:t xml:space="preserve">). En 204 av. J.-C., une armée romaine débarque en Tunisie ; aidée des Numides, elle bat Hannibal à Zama en 202. </w:t>
      </w:r>
    </w:p>
    <w:p w:rsidR="003C6BF1" w:rsidRPr="003C6BF1" w:rsidRDefault="003C6BF1" w:rsidP="003C6BF1">
      <w:pPr>
        <w:spacing w:before="100" w:beforeAutospacing="1" w:after="100" w:afterAutospacing="1" w:line="240" w:lineRule="auto"/>
        <w:rPr>
          <w:rFonts w:eastAsia="Times New Roman" w:cstheme="minorHAnsi"/>
          <w:color w:val="000000" w:themeColor="text1"/>
          <w:lang w:val="fr-FR"/>
        </w:rPr>
      </w:pPr>
      <w:r w:rsidRPr="003C6BF1">
        <w:rPr>
          <w:rFonts w:eastAsia="Times New Roman" w:cstheme="minorHAnsi"/>
          <w:color w:val="000000" w:themeColor="text1"/>
          <w:lang w:val="fr-FR"/>
        </w:rPr>
        <w:t>Carthage doit demander la paix. Les conditions romaines sont très rigoureuses. Carthage doit abandonner l'Espagne. La flotte de guerre carthaginoise est détruite ainsi que les éléphants de guerre. Rome, désormais, contrôle la politique extérieure de Carthage. Une gigantesque indemnité de guerre est exigée 10 000 talents soit plus de 200 tonnes de métaux précieux.</w:t>
      </w:r>
    </w:p>
    <w:p w:rsidR="003C6BF1" w:rsidRPr="003C6BF1" w:rsidRDefault="003C6BF1" w:rsidP="003C6BF1">
      <w:pPr>
        <w:spacing w:before="100" w:beforeAutospacing="1" w:after="100" w:afterAutospacing="1" w:line="240" w:lineRule="auto"/>
        <w:outlineLvl w:val="1"/>
        <w:rPr>
          <w:rFonts w:eastAsia="Times New Roman" w:cstheme="minorHAnsi"/>
          <w:b/>
          <w:bCs/>
          <w:color w:val="000000" w:themeColor="text1"/>
          <w:lang w:val="fr-FR"/>
        </w:rPr>
      </w:pPr>
      <w:r w:rsidRPr="003C6BF1">
        <w:rPr>
          <w:rFonts w:eastAsia="Times New Roman" w:cstheme="minorHAnsi"/>
          <w:b/>
          <w:bCs/>
          <w:color w:val="000000" w:themeColor="text1"/>
          <w:lang w:val="fr-FR"/>
        </w:rPr>
        <w:t>La troisième guerre punique : 148-146 av. J.-C.</w:t>
      </w:r>
    </w:p>
    <w:p w:rsidR="003C6BF1" w:rsidRPr="003C6BF1" w:rsidRDefault="003C6BF1" w:rsidP="003C6BF1">
      <w:pPr>
        <w:spacing w:before="100" w:beforeAutospacing="1" w:after="100" w:afterAutospacing="1" w:line="240" w:lineRule="auto"/>
        <w:rPr>
          <w:rFonts w:eastAsia="Times New Roman" w:cstheme="minorHAnsi"/>
          <w:color w:val="000000" w:themeColor="text1"/>
          <w:lang w:val="fr-FR"/>
        </w:rPr>
      </w:pPr>
      <w:r w:rsidRPr="003C6BF1">
        <w:rPr>
          <w:rFonts w:eastAsia="Times New Roman" w:cstheme="minorHAnsi"/>
          <w:color w:val="000000" w:themeColor="text1"/>
          <w:lang w:val="fr-FR"/>
        </w:rPr>
        <w:t xml:space="preserve">Cinquante ans après sa douloureuse défaite dans la deuxième guerre punique, Carthage est de nouveau prospère. Réduite à son seul territoire tunisien, elle impressionne </w:t>
      </w:r>
      <w:hyperlink r:id="rId32" w:tooltip="Caton l'Ancien (page inexistante)" w:history="1">
        <w:r w:rsidRPr="003C6BF1">
          <w:rPr>
            <w:rFonts w:eastAsia="Times New Roman" w:cstheme="minorHAnsi"/>
            <w:color w:val="000000" w:themeColor="text1"/>
            <w:lang w:val="fr-FR"/>
          </w:rPr>
          <w:t>Caton l'Ancien</w:t>
        </w:r>
      </w:hyperlink>
      <w:r w:rsidRPr="003C6BF1">
        <w:rPr>
          <w:rFonts w:eastAsia="Times New Roman" w:cstheme="minorHAnsi"/>
          <w:color w:val="000000" w:themeColor="text1"/>
          <w:lang w:val="fr-FR"/>
        </w:rPr>
        <w:t>, un sénateur romain envoyé en ambassade. Revenu à Rome, Caton conclut tous ses discours par la formule : « Il faut détruire Carthage ». Pour pouvoir y parvenir, Rome pousse Massinissa, le roi de Numidie, à attaquer Carthage. Pour se défendre, Carthage ne demande pas l'avis des Romains et rompt ainsi les conditions de la paix de 202 av. J.-C. Les Romains en profitent pour intervenir. Une armée commandée par Scipion Émilien mettra trois ans à réduire la résistance de Carthage qui capitule en 146 av. J.-C.</w:t>
      </w:r>
    </w:p>
    <w:p w:rsidR="003C6BF1" w:rsidRPr="003C6BF1" w:rsidRDefault="003C6BF1" w:rsidP="003C6BF1">
      <w:pPr>
        <w:spacing w:before="100" w:beforeAutospacing="1" w:after="100" w:afterAutospacing="1" w:line="240" w:lineRule="auto"/>
        <w:rPr>
          <w:rFonts w:eastAsia="Times New Roman" w:cstheme="minorHAnsi"/>
          <w:color w:val="000000" w:themeColor="text1"/>
          <w:lang w:val="fr-FR"/>
        </w:rPr>
      </w:pPr>
      <w:r w:rsidRPr="003C6BF1">
        <w:rPr>
          <w:rFonts w:eastAsia="Times New Roman" w:cstheme="minorHAnsi"/>
          <w:color w:val="000000" w:themeColor="text1"/>
          <w:lang w:val="fr-FR"/>
        </w:rPr>
        <w:t>Cette fois-ci, Rome est inflexible. La ville est rasée jusqu'aux fondations des bâtiments publics et des maisons. Les deux ports sont comblés par les matériaux de la destruction. Les habitants sont réduits en esclavage et le site de Carthage est déclaré maudit, donc inhabitable</w:t>
      </w:r>
    </w:p>
    <w:p w:rsidR="00646C6A" w:rsidRPr="003C6BF1" w:rsidRDefault="00646C6A">
      <w:pPr>
        <w:rPr>
          <w:lang w:val="fr-FR"/>
        </w:rPr>
      </w:pPr>
    </w:p>
    <w:sectPr w:rsidR="00646C6A" w:rsidRPr="003C6BF1" w:rsidSect="00646C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27833"/>
    <w:multiLevelType w:val="multilevel"/>
    <w:tmpl w:val="15083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6BF1"/>
    <w:rsid w:val="003C6BF1"/>
    <w:rsid w:val="00646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6A"/>
  </w:style>
  <w:style w:type="paragraph" w:styleId="Heading1">
    <w:name w:val="heading 1"/>
    <w:basedOn w:val="Normal"/>
    <w:link w:val="Heading1Char"/>
    <w:uiPriority w:val="9"/>
    <w:qFormat/>
    <w:rsid w:val="003C6BF1"/>
    <w:pPr>
      <w:pBdr>
        <w:top w:val="single" w:sz="6" w:space="6" w:color="AAAAAA"/>
        <w:left w:val="single" w:sz="6" w:space="6" w:color="AAAAAA"/>
        <w:bottom w:val="single" w:sz="12" w:space="6" w:color="AAAAAA"/>
        <w:right w:val="single" w:sz="12" w:space="6" w:color="AAAAAA"/>
      </w:pBdr>
      <w:spacing w:before="240" w:after="100" w:afterAutospacing="1" w:line="240" w:lineRule="auto"/>
      <w:outlineLvl w:val="0"/>
    </w:pPr>
    <w:rPr>
      <w:rFonts w:ascii="Times New Roman" w:eastAsia="Times New Roman" w:hAnsi="Times New Roman" w:cs="Times New Roman"/>
      <w:b/>
      <w:bCs/>
      <w:color w:val="555555"/>
      <w:kern w:val="36"/>
      <w:sz w:val="48"/>
      <w:szCs w:val="48"/>
    </w:rPr>
  </w:style>
  <w:style w:type="paragraph" w:styleId="Heading2">
    <w:name w:val="heading 2"/>
    <w:basedOn w:val="Normal"/>
    <w:link w:val="Heading2Char"/>
    <w:uiPriority w:val="9"/>
    <w:qFormat/>
    <w:rsid w:val="003C6B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BF1"/>
    <w:rPr>
      <w:rFonts w:ascii="Times New Roman" w:eastAsia="Times New Roman" w:hAnsi="Times New Roman" w:cs="Times New Roman"/>
      <w:b/>
      <w:bCs/>
      <w:color w:val="555555"/>
      <w:kern w:val="36"/>
      <w:sz w:val="48"/>
      <w:szCs w:val="48"/>
    </w:rPr>
  </w:style>
  <w:style w:type="character" w:customStyle="1" w:styleId="Heading2Char">
    <w:name w:val="Heading 2 Char"/>
    <w:basedOn w:val="DefaultParagraphFont"/>
    <w:link w:val="Heading2"/>
    <w:uiPriority w:val="9"/>
    <w:rsid w:val="003C6BF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C6BF1"/>
    <w:rPr>
      <w:color w:val="0000FF"/>
      <w:u w:val="single"/>
    </w:rPr>
  </w:style>
  <w:style w:type="paragraph" w:styleId="NormalWeb">
    <w:name w:val="Normal (Web)"/>
    <w:basedOn w:val="Normal"/>
    <w:uiPriority w:val="99"/>
    <w:semiHidden/>
    <w:unhideWhenUsed/>
    <w:rsid w:val="003C6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3C6BF1"/>
  </w:style>
  <w:style w:type="character" w:customStyle="1" w:styleId="tocnumber">
    <w:name w:val="tocnumber"/>
    <w:basedOn w:val="DefaultParagraphFont"/>
    <w:rsid w:val="003C6BF1"/>
  </w:style>
  <w:style w:type="character" w:customStyle="1" w:styleId="toctext">
    <w:name w:val="toctext"/>
    <w:basedOn w:val="DefaultParagraphFont"/>
    <w:rsid w:val="003C6BF1"/>
  </w:style>
  <w:style w:type="character" w:customStyle="1" w:styleId="mw-headline">
    <w:name w:val="mw-headline"/>
    <w:basedOn w:val="DefaultParagraphFont"/>
    <w:rsid w:val="003C6BF1"/>
  </w:style>
  <w:style w:type="character" w:customStyle="1" w:styleId="editsection">
    <w:name w:val="editsection"/>
    <w:basedOn w:val="DefaultParagraphFont"/>
    <w:rsid w:val="003C6BF1"/>
  </w:style>
  <w:style w:type="character" w:customStyle="1" w:styleId="romain1">
    <w:name w:val="romain1"/>
    <w:basedOn w:val="DefaultParagraphFont"/>
    <w:rsid w:val="003C6BF1"/>
    <w:rPr>
      <w:smallCaps/>
    </w:rPr>
  </w:style>
  <w:style w:type="paragraph" w:styleId="BalloonText">
    <w:name w:val="Balloon Text"/>
    <w:basedOn w:val="Normal"/>
    <w:link w:val="BalloonTextChar"/>
    <w:uiPriority w:val="99"/>
    <w:semiHidden/>
    <w:unhideWhenUsed/>
    <w:rsid w:val="003C6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B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6094717">
      <w:bodyDiv w:val="1"/>
      <w:marLeft w:val="0"/>
      <w:marRight w:val="0"/>
      <w:marTop w:val="0"/>
      <w:marBottom w:val="0"/>
      <w:divBdr>
        <w:top w:val="none" w:sz="0" w:space="0" w:color="auto"/>
        <w:left w:val="none" w:sz="0" w:space="0" w:color="auto"/>
        <w:bottom w:val="none" w:sz="0" w:space="0" w:color="auto"/>
        <w:right w:val="none" w:sz="0" w:space="0" w:color="auto"/>
      </w:divBdr>
      <w:divsChild>
        <w:div w:id="1245649250">
          <w:marLeft w:val="0"/>
          <w:marRight w:val="0"/>
          <w:marTop w:val="0"/>
          <w:marBottom w:val="0"/>
          <w:divBdr>
            <w:top w:val="none" w:sz="0" w:space="0" w:color="auto"/>
            <w:left w:val="none" w:sz="0" w:space="0" w:color="auto"/>
            <w:bottom w:val="none" w:sz="0" w:space="0" w:color="auto"/>
            <w:right w:val="none" w:sz="0" w:space="0" w:color="auto"/>
          </w:divBdr>
          <w:divsChild>
            <w:div w:id="996036589">
              <w:marLeft w:val="0"/>
              <w:marRight w:val="0"/>
              <w:marTop w:val="0"/>
              <w:marBottom w:val="0"/>
              <w:divBdr>
                <w:top w:val="none" w:sz="0" w:space="0" w:color="auto"/>
                <w:left w:val="none" w:sz="0" w:space="0" w:color="auto"/>
                <w:bottom w:val="none" w:sz="0" w:space="0" w:color="auto"/>
                <w:right w:val="none" w:sz="0" w:space="0" w:color="auto"/>
              </w:divBdr>
              <w:divsChild>
                <w:div w:id="211042480">
                  <w:marLeft w:val="0"/>
                  <w:marRight w:val="0"/>
                  <w:marTop w:val="0"/>
                  <w:marBottom w:val="0"/>
                  <w:divBdr>
                    <w:top w:val="none" w:sz="0" w:space="0" w:color="auto"/>
                    <w:left w:val="none" w:sz="0" w:space="0" w:color="auto"/>
                    <w:bottom w:val="none" w:sz="0" w:space="0" w:color="auto"/>
                    <w:right w:val="none" w:sz="0" w:space="0" w:color="auto"/>
                  </w:divBdr>
                  <w:divsChild>
                    <w:div w:id="1771388482">
                      <w:marLeft w:val="0"/>
                      <w:marRight w:val="0"/>
                      <w:marTop w:val="0"/>
                      <w:marBottom w:val="0"/>
                      <w:divBdr>
                        <w:top w:val="none" w:sz="0" w:space="0" w:color="auto"/>
                        <w:left w:val="none" w:sz="0" w:space="0" w:color="auto"/>
                        <w:bottom w:val="none" w:sz="0" w:space="0" w:color="auto"/>
                        <w:right w:val="none" w:sz="0" w:space="0" w:color="auto"/>
                      </w:divBdr>
                      <w:divsChild>
                        <w:div w:id="290063916">
                          <w:marLeft w:val="0"/>
                          <w:marRight w:val="0"/>
                          <w:marTop w:val="0"/>
                          <w:marBottom w:val="0"/>
                          <w:divBdr>
                            <w:top w:val="none" w:sz="0" w:space="0" w:color="auto"/>
                            <w:left w:val="none" w:sz="0" w:space="0" w:color="auto"/>
                            <w:bottom w:val="none" w:sz="0" w:space="0" w:color="auto"/>
                            <w:right w:val="none" w:sz="0" w:space="0" w:color="auto"/>
                          </w:divBdr>
                        </w:div>
                        <w:div w:id="1336373844">
                          <w:marLeft w:val="0"/>
                          <w:marRight w:val="0"/>
                          <w:marTop w:val="0"/>
                          <w:marBottom w:val="0"/>
                          <w:divBdr>
                            <w:top w:val="none" w:sz="0" w:space="0" w:color="auto"/>
                            <w:left w:val="none" w:sz="0" w:space="0" w:color="auto"/>
                            <w:bottom w:val="none" w:sz="0" w:space="0" w:color="auto"/>
                            <w:right w:val="none" w:sz="0" w:space="0" w:color="auto"/>
                          </w:divBdr>
                        </w:div>
                        <w:div w:id="348415106">
                          <w:marLeft w:val="0"/>
                          <w:marRight w:val="0"/>
                          <w:marTop w:val="0"/>
                          <w:marBottom w:val="0"/>
                          <w:divBdr>
                            <w:top w:val="none" w:sz="0" w:space="0" w:color="auto"/>
                            <w:left w:val="none" w:sz="0" w:space="0" w:color="auto"/>
                            <w:bottom w:val="none" w:sz="0" w:space="0" w:color="auto"/>
                            <w:right w:val="none" w:sz="0" w:space="0" w:color="auto"/>
                          </w:divBdr>
                          <w:divsChild>
                            <w:div w:id="838815976">
                              <w:marLeft w:val="0"/>
                              <w:marRight w:val="0"/>
                              <w:marTop w:val="0"/>
                              <w:marBottom w:val="0"/>
                              <w:divBdr>
                                <w:top w:val="none" w:sz="0" w:space="0" w:color="auto"/>
                                <w:left w:val="none" w:sz="0" w:space="0" w:color="auto"/>
                                <w:bottom w:val="none" w:sz="0" w:space="0" w:color="auto"/>
                                <w:right w:val="none" w:sz="0" w:space="0" w:color="auto"/>
                              </w:divBdr>
                            </w:div>
                            <w:div w:id="60055916">
                              <w:marLeft w:val="0"/>
                              <w:marRight w:val="0"/>
                              <w:marTop w:val="0"/>
                              <w:marBottom w:val="0"/>
                              <w:divBdr>
                                <w:top w:val="none" w:sz="0" w:space="0" w:color="auto"/>
                                <w:left w:val="none" w:sz="0" w:space="0" w:color="auto"/>
                                <w:bottom w:val="none" w:sz="0" w:space="0" w:color="auto"/>
                                <w:right w:val="none" w:sz="0" w:space="0" w:color="auto"/>
                              </w:divBdr>
                              <w:divsChild>
                                <w:div w:id="1519201240">
                                  <w:marLeft w:val="0"/>
                                  <w:marRight w:val="0"/>
                                  <w:marTop w:val="0"/>
                                  <w:marBottom w:val="0"/>
                                  <w:divBdr>
                                    <w:top w:val="single" w:sz="6" w:space="0" w:color="auto"/>
                                    <w:left w:val="single" w:sz="6" w:space="0" w:color="auto"/>
                                    <w:bottom w:val="single" w:sz="12" w:space="0" w:color="auto"/>
                                    <w:right w:val="single" w:sz="12" w:space="0" w:color="auto"/>
                                  </w:divBdr>
                                  <w:divsChild>
                                    <w:div w:id="2042972988">
                                      <w:marLeft w:val="0"/>
                                      <w:marRight w:val="0"/>
                                      <w:marTop w:val="0"/>
                                      <w:marBottom w:val="0"/>
                                      <w:divBdr>
                                        <w:top w:val="none" w:sz="0" w:space="0" w:color="auto"/>
                                        <w:left w:val="none" w:sz="0" w:space="0" w:color="auto"/>
                                        <w:bottom w:val="none" w:sz="0" w:space="0" w:color="auto"/>
                                        <w:right w:val="none" w:sz="0" w:space="0" w:color="auto"/>
                                      </w:divBdr>
                                      <w:divsChild>
                                        <w:div w:id="16297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vikidia.org/wiki/Sicile" TargetMode="External"/><Relationship Id="rId13" Type="http://schemas.openxmlformats.org/officeDocument/2006/relationships/hyperlink" Target="http://fr.vikidia.org/wiki/Tunisie" TargetMode="External"/><Relationship Id="rId18" Type="http://schemas.openxmlformats.org/officeDocument/2006/relationships/hyperlink" Target="http://fr.vikidia.org/wiki/Mer_M%C3%A9diterran%C3%A9e" TargetMode="External"/><Relationship Id="rId26" Type="http://schemas.openxmlformats.org/officeDocument/2006/relationships/hyperlink" Target="http://fr.vikidia.org/wiki/Hannibal_Barca" TargetMode="External"/><Relationship Id="rId3" Type="http://schemas.openxmlformats.org/officeDocument/2006/relationships/settings" Target="settings.xml"/><Relationship Id="rId21" Type="http://schemas.openxmlformats.org/officeDocument/2006/relationships/hyperlink" Target="http://fr.vikidia.org/wiki/Formation_de_l%27Empire_romain" TargetMode="External"/><Relationship Id="rId34" Type="http://schemas.openxmlformats.org/officeDocument/2006/relationships/theme" Target="theme/theme1.xml"/><Relationship Id="rId7" Type="http://schemas.openxmlformats.org/officeDocument/2006/relationships/hyperlink" Target="http://fr.vikidia.org/wiki/Mer_M%C3%A9diterran%C3%A9e" TargetMode="External"/><Relationship Id="rId12" Type="http://schemas.openxmlformats.org/officeDocument/2006/relationships/hyperlink" Target="http://fr.vikidia.org/w/index.php?title=Ph%C3%A9niciens&amp;action=edit&amp;redlink=1" TargetMode="External"/><Relationship Id="rId17" Type="http://schemas.openxmlformats.org/officeDocument/2006/relationships/hyperlink" Target="http://fr.vikidia.org/wiki/Bal%C3%A9ares" TargetMode="External"/><Relationship Id="rId25" Type="http://schemas.openxmlformats.org/officeDocument/2006/relationships/hyperlink" Target="http://fr.vikidia.org/w/index.php?title=Ib%C3%A8res&amp;action=edit&amp;redlink=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r.vikidia.org/wiki/Sardaigne" TargetMode="External"/><Relationship Id="rId20" Type="http://schemas.openxmlformats.org/officeDocument/2006/relationships/hyperlink" Target="http://fr.vikidia.org/w/index.php?title=IVe_si%C3%A8cle_av._J.-C.&amp;action=edit&amp;redlink=1" TargetMode="External"/><Relationship Id="rId29" Type="http://schemas.openxmlformats.org/officeDocument/2006/relationships/hyperlink" Target="http://fr.vikidia.org/wiki/Cannes" TargetMode="External"/><Relationship Id="rId1" Type="http://schemas.openxmlformats.org/officeDocument/2006/relationships/numbering" Target="numbering.xml"/><Relationship Id="rId6" Type="http://schemas.openxmlformats.org/officeDocument/2006/relationships/hyperlink" Target="http://fr.vikidia.org/wiki/Carthage" TargetMode="External"/><Relationship Id="rId11" Type="http://schemas.openxmlformats.org/officeDocument/2006/relationships/hyperlink" Target="http://fr.vikidia.org/wiki/Latin" TargetMode="External"/><Relationship Id="rId24" Type="http://schemas.openxmlformats.org/officeDocument/2006/relationships/hyperlink" Target="http://fr.vikidia.org/wiki/Hamilcar_Barca" TargetMode="External"/><Relationship Id="rId32" Type="http://schemas.openxmlformats.org/officeDocument/2006/relationships/hyperlink" Target="http://fr.vikidia.org/w/index.php?title=Caton_l%27Ancien&amp;action=edit&amp;redlink=1" TargetMode="External"/><Relationship Id="rId5" Type="http://schemas.openxmlformats.org/officeDocument/2006/relationships/hyperlink" Target="http://fr.vikidia.org/wiki/Rome_antique" TargetMode="External"/><Relationship Id="rId15" Type="http://schemas.openxmlformats.org/officeDocument/2006/relationships/hyperlink" Target="http://fr.vikidia.org/wiki/Corse" TargetMode="External"/><Relationship Id="rId23" Type="http://schemas.openxmlformats.org/officeDocument/2006/relationships/hyperlink" Target="http://fr.vikidia.org/wiki/Hamilcar_Barca" TargetMode="External"/><Relationship Id="rId28" Type="http://schemas.openxmlformats.org/officeDocument/2006/relationships/hyperlink" Target="http://fr.vikidia.org/wiki/Alpes" TargetMode="External"/><Relationship Id="rId10" Type="http://schemas.openxmlformats.org/officeDocument/2006/relationships/hyperlink" Target="http://fr.vikidia.org/wiki/Hannibal_Barca" TargetMode="External"/><Relationship Id="rId19" Type="http://schemas.openxmlformats.org/officeDocument/2006/relationships/hyperlink" Target="http://fr.vikidia.org/wiki/Ve_si%C3%A8cle_av._J.-C." TargetMode="External"/><Relationship Id="rId31" Type="http://schemas.openxmlformats.org/officeDocument/2006/relationships/hyperlink" Target="http://fr.vikidia.org/wiki/Archim%C3%A8de" TargetMode="External"/><Relationship Id="rId4" Type="http://schemas.openxmlformats.org/officeDocument/2006/relationships/webSettings" Target="webSettings.xml"/><Relationship Id="rId9" Type="http://schemas.openxmlformats.org/officeDocument/2006/relationships/hyperlink" Target="http://fr.vikidia.org/wiki/Espagne" TargetMode="External"/><Relationship Id="rId14" Type="http://schemas.openxmlformats.org/officeDocument/2006/relationships/hyperlink" Target="http://fr.vikidia.org/wiki/Afrique_du_Nord" TargetMode="External"/><Relationship Id="rId22" Type="http://schemas.openxmlformats.org/officeDocument/2006/relationships/hyperlink" Target="http://fr.vikidia.org/w/index.php?title=Guerres_puniques&amp;action=edit&amp;section=2" TargetMode="External"/><Relationship Id="rId27" Type="http://schemas.openxmlformats.org/officeDocument/2006/relationships/hyperlink" Target="http://fr.vikidia.org/wiki/Gaule" TargetMode="External"/><Relationship Id="rId30" Type="http://schemas.openxmlformats.org/officeDocument/2006/relationships/hyperlink" Target="http://fr.vikidia.org/w/index.php?title=Scipion_l%27Africain&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1215</Words>
  <Characters>6930</Characters>
  <Application>Microsoft Office Word</Application>
  <DocSecurity>0</DocSecurity>
  <Lines>57</Lines>
  <Paragraphs>16</Paragraphs>
  <ScaleCrop>false</ScaleCrop>
  <Company/>
  <LinksUpToDate>false</LinksUpToDate>
  <CharactersWithSpaces>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2012-12-06T13:31:00Z</dcterms:created>
  <dcterms:modified xsi:type="dcterms:W3CDTF">2012-12-06T13:34:00Z</dcterms:modified>
</cp:coreProperties>
</file>